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79AF0B" w14:textId="77777777" w:rsidR="00682EDD" w:rsidRPr="00483ACA" w:rsidRDefault="00682EDD" w:rsidP="00682EDD">
      <w:pPr>
        <w:tabs>
          <w:tab w:val="center" w:pos="5233"/>
          <w:tab w:val="left" w:pos="9199"/>
        </w:tabs>
        <w:jc w:val="right"/>
        <w:rPr>
          <w:rFonts w:eastAsia="Times New Roman"/>
          <w:lang w:eastAsia="ru-RU"/>
        </w:rPr>
      </w:pPr>
      <w:bookmarkStart w:id="0" w:name="_GoBack"/>
      <w:bookmarkEnd w:id="0"/>
      <w:r w:rsidRPr="00483ACA">
        <w:rPr>
          <w:rFonts w:eastAsia="Times New Roman"/>
          <w:lang w:eastAsia="ru-RU"/>
        </w:rPr>
        <w:t>Приложение 1</w:t>
      </w:r>
    </w:p>
    <w:p w14:paraId="633D33F4" w14:textId="77777777" w:rsidR="00682EDD" w:rsidRPr="00483ACA" w:rsidRDefault="00682EDD" w:rsidP="00682EDD">
      <w:pPr>
        <w:tabs>
          <w:tab w:val="center" w:pos="5233"/>
          <w:tab w:val="left" w:pos="9199"/>
        </w:tabs>
        <w:jc w:val="right"/>
        <w:rPr>
          <w:rFonts w:eastAsia="Times New Roman"/>
          <w:lang w:eastAsia="ru-RU"/>
        </w:rPr>
      </w:pPr>
      <w:r w:rsidRPr="00483ACA">
        <w:rPr>
          <w:rFonts w:eastAsia="Times New Roman"/>
          <w:lang w:eastAsia="ru-RU"/>
        </w:rPr>
        <w:t>к постановлению администрации</w:t>
      </w:r>
    </w:p>
    <w:p w14:paraId="3DFEF454" w14:textId="77777777" w:rsidR="00682EDD" w:rsidRPr="00483ACA" w:rsidRDefault="00682EDD" w:rsidP="00682EDD">
      <w:pPr>
        <w:tabs>
          <w:tab w:val="center" w:pos="5233"/>
          <w:tab w:val="left" w:pos="9199"/>
        </w:tabs>
        <w:jc w:val="right"/>
        <w:rPr>
          <w:rFonts w:eastAsia="Times New Roman"/>
          <w:lang w:eastAsia="ru-RU"/>
        </w:rPr>
      </w:pPr>
      <w:r w:rsidRPr="00483ACA">
        <w:rPr>
          <w:rFonts w:eastAsia="Times New Roman"/>
          <w:lang w:eastAsia="ru-RU"/>
        </w:rPr>
        <w:t>Балахнинского муниципального округа</w:t>
      </w:r>
    </w:p>
    <w:p w14:paraId="78F00870" w14:textId="77777777" w:rsidR="00682EDD" w:rsidRPr="00483ACA" w:rsidRDefault="00682EDD" w:rsidP="00682EDD">
      <w:pPr>
        <w:tabs>
          <w:tab w:val="center" w:pos="5233"/>
          <w:tab w:val="left" w:pos="9199"/>
        </w:tabs>
        <w:jc w:val="right"/>
        <w:rPr>
          <w:rFonts w:eastAsia="Times New Roman"/>
          <w:lang w:eastAsia="ru-RU"/>
        </w:rPr>
      </w:pPr>
      <w:r w:rsidRPr="00483ACA">
        <w:rPr>
          <w:rFonts w:eastAsia="Times New Roman"/>
          <w:lang w:eastAsia="ru-RU"/>
        </w:rPr>
        <w:t>Нижегородской области</w:t>
      </w:r>
    </w:p>
    <w:p w14:paraId="2B80AD4B" w14:textId="64D64BEB" w:rsidR="00682EDD" w:rsidRPr="00483ACA" w:rsidRDefault="00682EDD" w:rsidP="00682EDD">
      <w:pPr>
        <w:tabs>
          <w:tab w:val="center" w:pos="5233"/>
          <w:tab w:val="left" w:pos="9199"/>
        </w:tabs>
        <w:jc w:val="right"/>
        <w:rPr>
          <w:rFonts w:eastAsia="Times New Roman"/>
          <w:lang w:eastAsia="ru-RU"/>
        </w:rPr>
      </w:pPr>
      <w:r w:rsidRPr="00483ACA">
        <w:rPr>
          <w:rFonts w:eastAsia="Times New Roman"/>
          <w:lang w:eastAsia="ru-RU"/>
        </w:rPr>
        <w:t xml:space="preserve">от </w:t>
      </w:r>
      <w:r>
        <w:rPr>
          <w:rFonts w:eastAsia="Times New Roman"/>
          <w:lang w:eastAsia="ru-RU"/>
        </w:rPr>
        <w:t xml:space="preserve">30.03.2026 </w:t>
      </w:r>
      <w:r w:rsidRPr="00483ACA">
        <w:rPr>
          <w:rFonts w:eastAsia="Times New Roman"/>
          <w:lang w:eastAsia="ru-RU"/>
        </w:rPr>
        <w:t>№</w:t>
      </w:r>
      <w:r>
        <w:rPr>
          <w:rFonts w:eastAsia="Times New Roman"/>
          <w:lang w:eastAsia="ru-RU"/>
        </w:rPr>
        <w:t xml:space="preserve"> 779</w:t>
      </w:r>
    </w:p>
    <w:p w14:paraId="0284F2C9" w14:textId="77777777" w:rsidR="00682EDD" w:rsidRPr="00483ACA" w:rsidRDefault="00682EDD" w:rsidP="00682EDD">
      <w:pPr>
        <w:tabs>
          <w:tab w:val="center" w:pos="5233"/>
          <w:tab w:val="left" w:pos="9199"/>
        </w:tabs>
        <w:jc w:val="right"/>
        <w:rPr>
          <w:rFonts w:eastAsia="Times New Roman"/>
          <w:lang w:eastAsia="ru-RU"/>
        </w:rPr>
      </w:pPr>
    </w:p>
    <w:p w14:paraId="4162C902" w14:textId="77777777" w:rsidR="00682EDD" w:rsidRPr="00483ACA" w:rsidRDefault="00682EDD" w:rsidP="00682EDD">
      <w:pPr>
        <w:tabs>
          <w:tab w:val="center" w:pos="5233"/>
          <w:tab w:val="left" w:pos="9199"/>
        </w:tabs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</w:t>
      </w:r>
      <w:r w:rsidRPr="00483ACA">
        <w:rPr>
          <w:rFonts w:eastAsia="Times New Roman"/>
          <w:lang w:eastAsia="ru-RU"/>
        </w:rPr>
        <w:t xml:space="preserve">Таблица 1 </w:t>
      </w:r>
    </w:p>
    <w:p w14:paraId="05C63038" w14:textId="77777777" w:rsidR="00682EDD" w:rsidRPr="00483ACA" w:rsidRDefault="00682EDD" w:rsidP="00682EDD">
      <w:pPr>
        <w:ind w:firstLine="0"/>
        <w:jc w:val="center"/>
        <w:rPr>
          <w:rFonts w:eastAsia="Times New Roman"/>
          <w:lang w:eastAsia="ru-RU"/>
        </w:rPr>
      </w:pPr>
      <w:r w:rsidRPr="00483ACA">
        <w:rPr>
          <w:rFonts w:eastAsia="Times New Roman"/>
          <w:lang w:eastAsia="ru-RU"/>
        </w:rPr>
        <w:t>Перечень основных мероприятий программы</w:t>
      </w:r>
    </w:p>
    <w:p w14:paraId="1F347A56" w14:textId="77777777" w:rsidR="00682EDD" w:rsidRPr="00483ACA" w:rsidRDefault="00682EDD" w:rsidP="00682EDD">
      <w:pPr>
        <w:ind w:firstLine="0"/>
        <w:jc w:val="center"/>
        <w:rPr>
          <w:rFonts w:eastAsia="Times New Roman"/>
          <w:lang w:eastAsia="ru-RU"/>
        </w:rPr>
      </w:pP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2"/>
        <w:gridCol w:w="425"/>
        <w:gridCol w:w="142"/>
        <w:gridCol w:w="992"/>
        <w:gridCol w:w="851"/>
        <w:gridCol w:w="850"/>
        <w:gridCol w:w="1134"/>
        <w:gridCol w:w="992"/>
        <w:gridCol w:w="993"/>
        <w:gridCol w:w="1134"/>
        <w:gridCol w:w="1275"/>
        <w:gridCol w:w="1276"/>
        <w:gridCol w:w="1276"/>
        <w:gridCol w:w="1276"/>
      </w:tblGrid>
      <w:tr w:rsidR="00682EDD" w:rsidRPr="00483ACA" w14:paraId="43D4AFD2" w14:textId="77777777" w:rsidTr="00682EDD">
        <w:trPr>
          <w:trHeight w:val="709"/>
          <w:jc w:val="center"/>
        </w:trPr>
        <w:tc>
          <w:tcPr>
            <w:tcW w:w="1843" w:type="dxa"/>
            <w:vMerge w:val="restart"/>
            <w:vAlign w:val="center"/>
            <w:hideMark/>
          </w:tcPr>
          <w:p w14:paraId="3B45EC3D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567" w:type="dxa"/>
            <w:gridSpan w:val="2"/>
            <w:vMerge w:val="restart"/>
            <w:vAlign w:val="center"/>
            <w:hideMark/>
          </w:tcPr>
          <w:p w14:paraId="0484C671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Сроки выполнения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74BD8E33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Муниципальный заказчик-координатор  муниципальной программы (программы), соисполнитель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270540BA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206" w:type="dxa"/>
            <w:gridSpan w:val="9"/>
            <w:vAlign w:val="center"/>
            <w:hideMark/>
          </w:tcPr>
          <w:p w14:paraId="0F90DF56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Объем финансирования (по годам) за счет средств бюджета округа, тыс. руб.</w:t>
            </w:r>
          </w:p>
        </w:tc>
      </w:tr>
      <w:tr w:rsidR="00682EDD" w:rsidRPr="00483ACA" w14:paraId="4C117C0B" w14:textId="77777777" w:rsidTr="00682EDD">
        <w:trPr>
          <w:trHeight w:val="317"/>
          <w:jc w:val="center"/>
        </w:trPr>
        <w:tc>
          <w:tcPr>
            <w:tcW w:w="1843" w:type="dxa"/>
            <w:vMerge/>
            <w:vAlign w:val="center"/>
            <w:hideMark/>
          </w:tcPr>
          <w:p w14:paraId="5169F35D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68AA1C16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61046802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11703C6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  <w:hideMark/>
          </w:tcPr>
          <w:p w14:paraId="6AF87DBF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134" w:type="dxa"/>
            <w:vAlign w:val="center"/>
            <w:hideMark/>
          </w:tcPr>
          <w:p w14:paraId="59FCF8C7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2" w:type="dxa"/>
            <w:vAlign w:val="center"/>
            <w:hideMark/>
          </w:tcPr>
          <w:p w14:paraId="58E0E15A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3" w:type="dxa"/>
            <w:vAlign w:val="center"/>
            <w:hideMark/>
          </w:tcPr>
          <w:p w14:paraId="46322B96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34" w:type="dxa"/>
            <w:vAlign w:val="center"/>
            <w:hideMark/>
          </w:tcPr>
          <w:p w14:paraId="0DBEF6EE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275" w:type="dxa"/>
            <w:vAlign w:val="center"/>
            <w:hideMark/>
          </w:tcPr>
          <w:p w14:paraId="7213CF57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276" w:type="dxa"/>
            <w:vAlign w:val="center"/>
            <w:hideMark/>
          </w:tcPr>
          <w:p w14:paraId="7D06365C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276" w:type="dxa"/>
            <w:vAlign w:val="center"/>
          </w:tcPr>
          <w:p w14:paraId="72606E11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276" w:type="dxa"/>
            <w:vAlign w:val="center"/>
          </w:tcPr>
          <w:p w14:paraId="786B6BBF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Всего</w:t>
            </w:r>
          </w:p>
        </w:tc>
      </w:tr>
      <w:tr w:rsidR="00682EDD" w:rsidRPr="00483ACA" w14:paraId="5A04F053" w14:textId="77777777" w:rsidTr="00682EDD">
        <w:trPr>
          <w:trHeight w:val="407"/>
          <w:jc w:val="center"/>
        </w:trPr>
        <w:tc>
          <w:tcPr>
            <w:tcW w:w="1843" w:type="dxa"/>
            <w:vMerge w:val="restart"/>
            <w:vAlign w:val="center"/>
            <w:hideMark/>
          </w:tcPr>
          <w:p w14:paraId="55D07D00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Муниципальная программа «Государственная поддержка граждан по обеспечению жильем на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gridSpan w:val="2"/>
            <w:vMerge w:val="restart"/>
            <w:vAlign w:val="center"/>
            <w:hideMark/>
          </w:tcPr>
          <w:p w14:paraId="3A583C05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2021-202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66036F8B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3ACA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51" w:type="dxa"/>
            <w:vAlign w:val="center"/>
            <w:hideMark/>
          </w:tcPr>
          <w:p w14:paraId="2CDB1EA2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Align w:val="center"/>
            <w:hideMark/>
          </w:tcPr>
          <w:p w14:paraId="6D32FF58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3ACA">
              <w:rPr>
                <w:b/>
                <w:bCs/>
                <w:color w:val="000000"/>
                <w:sz w:val="16"/>
                <w:szCs w:val="16"/>
              </w:rPr>
              <w:t>27 991,6</w:t>
            </w:r>
          </w:p>
        </w:tc>
        <w:tc>
          <w:tcPr>
            <w:tcW w:w="1134" w:type="dxa"/>
            <w:vAlign w:val="center"/>
            <w:hideMark/>
          </w:tcPr>
          <w:p w14:paraId="587AD2A5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3ACA">
              <w:rPr>
                <w:b/>
                <w:bCs/>
                <w:color w:val="000000"/>
                <w:sz w:val="16"/>
                <w:szCs w:val="16"/>
              </w:rPr>
              <w:t>41 965,5</w:t>
            </w:r>
          </w:p>
        </w:tc>
        <w:tc>
          <w:tcPr>
            <w:tcW w:w="992" w:type="dxa"/>
            <w:vAlign w:val="center"/>
            <w:hideMark/>
          </w:tcPr>
          <w:p w14:paraId="7AEFF18F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3ACA">
              <w:rPr>
                <w:b/>
                <w:bCs/>
                <w:color w:val="000000"/>
                <w:sz w:val="16"/>
                <w:szCs w:val="16"/>
              </w:rPr>
              <w:t>48 547,2</w:t>
            </w:r>
          </w:p>
        </w:tc>
        <w:tc>
          <w:tcPr>
            <w:tcW w:w="993" w:type="dxa"/>
            <w:vAlign w:val="center"/>
            <w:hideMark/>
          </w:tcPr>
          <w:p w14:paraId="6212F12F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3ACA">
              <w:rPr>
                <w:b/>
                <w:bCs/>
                <w:color w:val="000000"/>
                <w:sz w:val="16"/>
                <w:szCs w:val="16"/>
              </w:rPr>
              <w:t>67 004,7</w:t>
            </w:r>
          </w:p>
        </w:tc>
        <w:tc>
          <w:tcPr>
            <w:tcW w:w="1134" w:type="dxa"/>
            <w:vAlign w:val="center"/>
            <w:hideMark/>
          </w:tcPr>
          <w:p w14:paraId="0BBB8A32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3ACA">
              <w:rPr>
                <w:b/>
                <w:bCs/>
                <w:color w:val="000000"/>
                <w:sz w:val="16"/>
                <w:szCs w:val="16"/>
              </w:rPr>
              <w:t>61 028,3</w:t>
            </w:r>
          </w:p>
        </w:tc>
        <w:tc>
          <w:tcPr>
            <w:tcW w:w="1275" w:type="dxa"/>
            <w:vAlign w:val="center"/>
            <w:hideMark/>
          </w:tcPr>
          <w:p w14:paraId="34B145C7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72 236,9</w:t>
            </w:r>
          </w:p>
        </w:tc>
        <w:tc>
          <w:tcPr>
            <w:tcW w:w="1276" w:type="dxa"/>
            <w:vAlign w:val="center"/>
          </w:tcPr>
          <w:p w14:paraId="0FCEC42E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79 255,4</w:t>
            </w:r>
          </w:p>
        </w:tc>
        <w:tc>
          <w:tcPr>
            <w:tcW w:w="1276" w:type="dxa"/>
            <w:vAlign w:val="center"/>
          </w:tcPr>
          <w:p w14:paraId="0A48C6DF" w14:textId="77777777" w:rsidR="00682EDD" w:rsidRPr="00483ACA" w:rsidRDefault="00682EDD" w:rsidP="00682EDD">
            <w:pPr>
              <w:tabs>
                <w:tab w:val="left" w:pos="76"/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63 894,1</w:t>
            </w:r>
          </w:p>
        </w:tc>
        <w:tc>
          <w:tcPr>
            <w:tcW w:w="1276" w:type="dxa"/>
            <w:vAlign w:val="center"/>
          </w:tcPr>
          <w:p w14:paraId="2502084B" w14:textId="77777777" w:rsidR="00682EDD" w:rsidRPr="00483ACA" w:rsidRDefault="00682EDD" w:rsidP="00682EDD">
            <w:pPr>
              <w:tabs>
                <w:tab w:val="left" w:pos="76"/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461 923,7</w:t>
            </w:r>
          </w:p>
        </w:tc>
      </w:tr>
      <w:tr w:rsidR="00682EDD" w:rsidRPr="00483ACA" w14:paraId="3467DF4F" w14:textId="77777777" w:rsidTr="00682EDD">
        <w:trPr>
          <w:trHeight w:val="555"/>
          <w:jc w:val="center"/>
        </w:trPr>
        <w:tc>
          <w:tcPr>
            <w:tcW w:w="1843" w:type="dxa"/>
            <w:vMerge/>
            <w:vAlign w:val="center"/>
            <w:hideMark/>
          </w:tcPr>
          <w:p w14:paraId="0A847A25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174E96B0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3CF7AF16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0504ADF8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vAlign w:val="center"/>
            <w:hideMark/>
          </w:tcPr>
          <w:p w14:paraId="1F92C7CE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483ACA">
              <w:rPr>
                <w:b/>
                <w:color w:val="000000"/>
                <w:sz w:val="16"/>
                <w:szCs w:val="16"/>
              </w:rPr>
              <w:t>710,5</w:t>
            </w:r>
          </w:p>
        </w:tc>
        <w:tc>
          <w:tcPr>
            <w:tcW w:w="1134" w:type="dxa"/>
            <w:vAlign w:val="center"/>
            <w:hideMark/>
          </w:tcPr>
          <w:p w14:paraId="5D07F2F7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483ACA">
              <w:rPr>
                <w:b/>
                <w:color w:val="000000"/>
                <w:sz w:val="16"/>
                <w:szCs w:val="16"/>
              </w:rPr>
              <w:t>718,4</w:t>
            </w:r>
          </w:p>
        </w:tc>
        <w:tc>
          <w:tcPr>
            <w:tcW w:w="992" w:type="dxa"/>
            <w:vAlign w:val="center"/>
            <w:hideMark/>
          </w:tcPr>
          <w:p w14:paraId="1500D25D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483ACA">
              <w:rPr>
                <w:b/>
                <w:color w:val="000000"/>
                <w:sz w:val="16"/>
                <w:szCs w:val="16"/>
              </w:rPr>
              <w:t>274,7</w:t>
            </w:r>
          </w:p>
        </w:tc>
        <w:tc>
          <w:tcPr>
            <w:tcW w:w="993" w:type="dxa"/>
            <w:vAlign w:val="center"/>
            <w:hideMark/>
          </w:tcPr>
          <w:p w14:paraId="5B92EB16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483ACA">
              <w:rPr>
                <w:b/>
                <w:color w:val="000000"/>
                <w:sz w:val="16"/>
                <w:szCs w:val="16"/>
              </w:rPr>
              <w:t>271,2</w:t>
            </w:r>
          </w:p>
        </w:tc>
        <w:tc>
          <w:tcPr>
            <w:tcW w:w="1134" w:type="dxa"/>
            <w:vAlign w:val="center"/>
            <w:hideMark/>
          </w:tcPr>
          <w:p w14:paraId="2E5198C3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483ACA">
              <w:rPr>
                <w:b/>
                <w:color w:val="000000"/>
                <w:sz w:val="16"/>
                <w:szCs w:val="16"/>
              </w:rPr>
              <w:t>954,8</w:t>
            </w:r>
          </w:p>
        </w:tc>
        <w:tc>
          <w:tcPr>
            <w:tcW w:w="1275" w:type="dxa"/>
            <w:vAlign w:val="center"/>
            <w:hideMark/>
          </w:tcPr>
          <w:p w14:paraId="0B5E4EA7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1 543,0</w:t>
            </w:r>
          </w:p>
        </w:tc>
        <w:tc>
          <w:tcPr>
            <w:tcW w:w="1276" w:type="dxa"/>
            <w:vAlign w:val="center"/>
          </w:tcPr>
          <w:p w14:paraId="3BFC2007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2 072,7</w:t>
            </w:r>
          </w:p>
        </w:tc>
        <w:tc>
          <w:tcPr>
            <w:tcW w:w="1276" w:type="dxa"/>
            <w:vAlign w:val="center"/>
          </w:tcPr>
          <w:p w14:paraId="526591B2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19,9</w:t>
            </w:r>
          </w:p>
        </w:tc>
        <w:tc>
          <w:tcPr>
            <w:tcW w:w="1276" w:type="dxa"/>
            <w:vAlign w:val="center"/>
          </w:tcPr>
          <w:p w14:paraId="1D933BBF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6 565,2</w:t>
            </w:r>
          </w:p>
        </w:tc>
      </w:tr>
      <w:tr w:rsidR="00682EDD" w:rsidRPr="00483ACA" w14:paraId="22480766" w14:textId="77777777" w:rsidTr="00682EDD">
        <w:trPr>
          <w:trHeight w:val="793"/>
          <w:jc w:val="center"/>
        </w:trPr>
        <w:tc>
          <w:tcPr>
            <w:tcW w:w="1843" w:type="dxa"/>
            <w:vMerge/>
            <w:vAlign w:val="center"/>
            <w:hideMark/>
          </w:tcPr>
          <w:p w14:paraId="0FEEBA23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54677B6C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20F6CC9B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37141F24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  <w:vAlign w:val="center"/>
            <w:hideMark/>
          </w:tcPr>
          <w:p w14:paraId="19FB70D6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483ACA">
              <w:rPr>
                <w:b/>
                <w:color w:val="000000"/>
                <w:sz w:val="16"/>
                <w:szCs w:val="16"/>
              </w:rPr>
              <w:t>22 173,6</w:t>
            </w:r>
          </w:p>
        </w:tc>
        <w:tc>
          <w:tcPr>
            <w:tcW w:w="1134" w:type="dxa"/>
            <w:vAlign w:val="center"/>
            <w:hideMark/>
          </w:tcPr>
          <w:p w14:paraId="5E248387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483ACA">
              <w:rPr>
                <w:b/>
                <w:color w:val="000000"/>
                <w:sz w:val="16"/>
                <w:szCs w:val="16"/>
              </w:rPr>
              <w:t>34 250,9</w:t>
            </w:r>
          </w:p>
        </w:tc>
        <w:tc>
          <w:tcPr>
            <w:tcW w:w="992" w:type="dxa"/>
            <w:vAlign w:val="center"/>
            <w:hideMark/>
          </w:tcPr>
          <w:p w14:paraId="39D6BE51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483ACA">
              <w:rPr>
                <w:b/>
                <w:color w:val="000000"/>
                <w:sz w:val="16"/>
                <w:szCs w:val="16"/>
              </w:rPr>
              <w:t>47 890,5</w:t>
            </w:r>
          </w:p>
        </w:tc>
        <w:tc>
          <w:tcPr>
            <w:tcW w:w="993" w:type="dxa"/>
            <w:vAlign w:val="center"/>
            <w:hideMark/>
          </w:tcPr>
          <w:p w14:paraId="7E4FEEF5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483ACA">
              <w:rPr>
                <w:b/>
                <w:color w:val="000000"/>
                <w:sz w:val="16"/>
                <w:szCs w:val="16"/>
              </w:rPr>
              <w:t>59 204,1</w:t>
            </w:r>
          </w:p>
        </w:tc>
        <w:tc>
          <w:tcPr>
            <w:tcW w:w="1134" w:type="dxa"/>
            <w:vAlign w:val="center"/>
            <w:hideMark/>
          </w:tcPr>
          <w:p w14:paraId="5B8F1C6C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483ACA">
              <w:rPr>
                <w:b/>
                <w:color w:val="000000"/>
                <w:sz w:val="16"/>
                <w:szCs w:val="16"/>
              </w:rPr>
              <w:t>50 710,6</w:t>
            </w:r>
          </w:p>
        </w:tc>
        <w:tc>
          <w:tcPr>
            <w:tcW w:w="1275" w:type="dxa"/>
            <w:vAlign w:val="center"/>
            <w:hideMark/>
          </w:tcPr>
          <w:p w14:paraId="1C4238F9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58 245,4</w:t>
            </w:r>
          </w:p>
        </w:tc>
        <w:tc>
          <w:tcPr>
            <w:tcW w:w="1276" w:type="dxa"/>
            <w:vAlign w:val="center"/>
          </w:tcPr>
          <w:p w14:paraId="339064DA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62 563,0</w:t>
            </w:r>
          </w:p>
        </w:tc>
        <w:tc>
          <w:tcPr>
            <w:tcW w:w="1276" w:type="dxa"/>
            <w:vAlign w:val="center"/>
          </w:tcPr>
          <w:p w14:paraId="4579C21B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54 786,7</w:t>
            </w:r>
          </w:p>
        </w:tc>
        <w:tc>
          <w:tcPr>
            <w:tcW w:w="1276" w:type="dxa"/>
            <w:vAlign w:val="center"/>
          </w:tcPr>
          <w:p w14:paraId="6B186783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389 824,8</w:t>
            </w:r>
          </w:p>
        </w:tc>
      </w:tr>
      <w:tr w:rsidR="00682EDD" w:rsidRPr="00483ACA" w14:paraId="4EA40278" w14:textId="77777777" w:rsidTr="00682EDD">
        <w:trPr>
          <w:trHeight w:val="835"/>
          <w:jc w:val="center"/>
        </w:trPr>
        <w:tc>
          <w:tcPr>
            <w:tcW w:w="1843" w:type="dxa"/>
            <w:vMerge/>
            <w:vAlign w:val="center"/>
            <w:hideMark/>
          </w:tcPr>
          <w:p w14:paraId="4050A2CE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70828F00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5BB4EEDB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473C2B23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vAlign w:val="center"/>
            <w:hideMark/>
          </w:tcPr>
          <w:p w14:paraId="6A4FC6E9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483ACA">
              <w:rPr>
                <w:b/>
                <w:color w:val="000000"/>
                <w:sz w:val="16"/>
                <w:szCs w:val="16"/>
              </w:rPr>
              <w:t>5 107,5</w:t>
            </w:r>
          </w:p>
        </w:tc>
        <w:tc>
          <w:tcPr>
            <w:tcW w:w="1134" w:type="dxa"/>
            <w:vAlign w:val="center"/>
            <w:hideMark/>
          </w:tcPr>
          <w:p w14:paraId="118ED9C0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483ACA">
              <w:rPr>
                <w:b/>
                <w:color w:val="000000"/>
                <w:sz w:val="16"/>
                <w:szCs w:val="16"/>
              </w:rPr>
              <w:t>6 996,2</w:t>
            </w:r>
          </w:p>
        </w:tc>
        <w:tc>
          <w:tcPr>
            <w:tcW w:w="992" w:type="dxa"/>
            <w:vAlign w:val="center"/>
            <w:hideMark/>
          </w:tcPr>
          <w:p w14:paraId="30444CF4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483ACA">
              <w:rPr>
                <w:b/>
                <w:color w:val="000000"/>
                <w:sz w:val="16"/>
                <w:szCs w:val="16"/>
              </w:rPr>
              <w:t>382,0</w:t>
            </w:r>
          </w:p>
        </w:tc>
        <w:tc>
          <w:tcPr>
            <w:tcW w:w="993" w:type="dxa"/>
            <w:vAlign w:val="center"/>
            <w:hideMark/>
          </w:tcPr>
          <w:p w14:paraId="4748FAF1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483ACA">
              <w:rPr>
                <w:b/>
                <w:color w:val="000000"/>
                <w:sz w:val="16"/>
                <w:szCs w:val="16"/>
              </w:rPr>
              <w:t>7 529,4</w:t>
            </w:r>
          </w:p>
        </w:tc>
        <w:tc>
          <w:tcPr>
            <w:tcW w:w="1134" w:type="dxa"/>
            <w:vAlign w:val="center"/>
            <w:hideMark/>
          </w:tcPr>
          <w:p w14:paraId="55CFC245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483ACA">
              <w:rPr>
                <w:b/>
                <w:color w:val="000000"/>
                <w:sz w:val="16"/>
                <w:szCs w:val="16"/>
              </w:rPr>
              <w:t>9 362,9</w:t>
            </w:r>
          </w:p>
        </w:tc>
        <w:tc>
          <w:tcPr>
            <w:tcW w:w="1275" w:type="dxa"/>
            <w:vAlign w:val="center"/>
            <w:hideMark/>
          </w:tcPr>
          <w:p w14:paraId="1E5CBF4A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12 448,5</w:t>
            </w:r>
          </w:p>
        </w:tc>
        <w:tc>
          <w:tcPr>
            <w:tcW w:w="1276" w:type="dxa"/>
            <w:vAlign w:val="center"/>
          </w:tcPr>
          <w:p w14:paraId="672334C6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14 619,7</w:t>
            </w:r>
          </w:p>
        </w:tc>
        <w:tc>
          <w:tcPr>
            <w:tcW w:w="1276" w:type="dxa"/>
            <w:vAlign w:val="center"/>
          </w:tcPr>
          <w:p w14:paraId="4CAC874A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9 087,5</w:t>
            </w:r>
          </w:p>
        </w:tc>
        <w:tc>
          <w:tcPr>
            <w:tcW w:w="1276" w:type="dxa"/>
            <w:vAlign w:val="center"/>
          </w:tcPr>
          <w:p w14:paraId="11CF0949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65 533,7</w:t>
            </w:r>
          </w:p>
        </w:tc>
      </w:tr>
      <w:tr w:rsidR="00682EDD" w:rsidRPr="00483ACA" w14:paraId="3E4D0EB1" w14:textId="77777777" w:rsidTr="00682EDD">
        <w:trPr>
          <w:trHeight w:val="309"/>
          <w:jc w:val="center"/>
        </w:trPr>
        <w:tc>
          <w:tcPr>
            <w:tcW w:w="3544" w:type="dxa"/>
            <w:gridSpan w:val="5"/>
            <w:vMerge w:val="restart"/>
            <w:vAlign w:val="center"/>
            <w:hideMark/>
          </w:tcPr>
          <w:p w14:paraId="04FFA457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Подпрограмма 1 «Выполнение государственных обязательств по обеспечению жильем категорий граждан, установленных законодательством Нижегородской области»</w:t>
            </w:r>
          </w:p>
        </w:tc>
        <w:tc>
          <w:tcPr>
            <w:tcW w:w="851" w:type="dxa"/>
            <w:vAlign w:val="center"/>
            <w:hideMark/>
          </w:tcPr>
          <w:p w14:paraId="5E5062EA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Align w:val="center"/>
            <w:hideMark/>
          </w:tcPr>
          <w:p w14:paraId="4CEF8585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25 353,6</w:t>
            </w:r>
          </w:p>
        </w:tc>
        <w:tc>
          <w:tcPr>
            <w:tcW w:w="1134" w:type="dxa"/>
            <w:vAlign w:val="center"/>
            <w:hideMark/>
          </w:tcPr>
          <w:p w14:paraId="1BE22958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40 813,8</w:t>
            </w:r>
          </w:p>
        </w:tc>
        <w:tc>
          <w:tcPr>
            <w:tcW w:w="992" w:type="dxa"/>
            <w:vAlign w:val="center"/>
            <w:hideMark/>
          </w:tcPr>
          <w:p w14:paraId="4E58C945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46 840,9</w:t>
            </w:r>
          </w:p>
        </w:tc>
        <w:tc>
          <w:tcPr>
            <w:tcW w:w="993" w:type="dxa"/>
            <w:vAlign w:val="center"/>
            <w:hideMark/>
          </w:tcPr>
          <w:p w14:paraId="3F2E2DAA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65 319,1</w:t>
            </w:r>
          </w:p>
        </w:tc>
        <w:tc>
          <w:tcPr>
            <w:tcW w:w="1134" w:type="dxa"/>
            <w:vAlign w:val="center"/>
            <w:hideMark/>
          </w:tcPr>
          <w:p w14:paraId="699AA52D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61 025,8</w:t>
            </w:r>
          </w:p>
        </w:tc>
        <w:tc>
          <w:tcPr>
            <w:tcW w:w="1275" w:type="dxa"/>
            <w:vAlign w:val="center"/>
            <w:hideMark/>
          </w:tcPr>
          <w:p w14:paraId="6CBFA80E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72 234,9</w:t>
            </w:r>
          </w:p>
        </w:tc>
        <w:tc>
          <w:tcPr>
            <w:tcW w:w="1276" w:type="dxa"/>
            <w:vAlign w:val="center"/>
          </w:tcPr>
          <w:p w14:paraId="0F9F12D5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79 038,1</w:t>
            </w:r>
          </w:p>
        </w:tc>
        <w:tc>
          <w:tcPr>
            <w:tcW w:w="1276" w:type="dxa"/>
            <w:vAlign w:val="center"/>
          </w:tcPr>
          <w:p w14:paraId="64A21EAA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63 666,0</w:t>
            </w:r>
          </w:p>
        </w:tc>
        <w:tc>
          <w:tcPr>
            <w:tcW w:w="1276" w:type="dxa"/>
            <w:vAlign w:val="center"/>
          </w:tcPr>
          <w:p w14:paraId="3A7F3CD2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454 292,2</w:t>
            </w:r>
          </w:p>
        </w:tc>
      </w:tr>
      <w:tr w:rsidR="00682EDD" w:rsidRPr="00483ACA" w14:paraId="41C79B85" w14:textId="77777777" w:rsidTr="00682EDD">
        <w:trPr>
          <w:trHeight w:val="785"/>
          <w:jc w:val="center"/>
        </w:trPr>
        <w:tc>
          <w:tcPr>
            <w:tcW w:w="3544" w:type="dxa"/>
            <w:gridSpan w:val="5"/>
            <w:vMerge/>
            <w:vAlign w:val="center"/>
            <w:hideMark/>
          </w:tcPr>
          <w:p w14:paraId="2D39844D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12955C4F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vAlign w:val="center"/>
            <w:hideMark/>
          </w:tcPr>
          <w:p w14:paraId="0703107B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254,8</w:t>
            </w:r>
          </w:p>
        </w:tc>
        <w:tc>
          <w:tcPr>
            <w:tcW w:w="1134" w:type="dxa"/>
            <w:vAlign w:val="center"/>
            <w:hideMark/>
          </w:tcPr>
          <w:p w14:paraId="1B9BE0A1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502,4</w:t>
            </w:r>
          </w:p>
        </w:tc>
        <w:tc>
          <w:tcPr>
            <w:tcW w:w="992" w:type="dxa"/>
            <w:vAlign w:val="center"/>
            <w:hideMark/>
          </w:tcPr>
          <w:p w14:paraId="46053ED4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524829A6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3572AEF4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952,3</w:t>
            </w:r>
          </w:p>
        </w:tc>
        <w:tc>
          <w:tcPr>
            <w:tcW w:w="1275" w:type="dxa"/>
            <w:vAlign w:val="center"/>
            <w:hideMark/>
          </w:tcPr>
          <w:p w14:paraId="0BAEA4D4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1 541,0</w:t>
            </w:r>
          </w:p>
        </w:tc>
        <w:tc>
          <w:tcPr>
            <w:tcW w:w="1276" w:type="dxa"/>
            <w:vAlign w:val="center"/>
          </w:tcPr>
          <w:p w14:paraId="45F618DB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2 054,6</w:t>
            </w:r>
          </w:p>
        </w:tc>
        <w:tc>
          <w:tcPr>
            <w:tcW w:w="1276" w:type="dxa"/>
            <w:vAlign w:val="center"/>
          </w:tcPr>
          <w:p w14:paraId="0D245A1C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46A1A1C3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5 305,1</w:t>
            </w:r>
          </w:p>
        </w:tc>
      </w:tr>
      <w:tr w:rsidR="00682EDD" w:rsidRPr="00483ACA" w14:paraId="21AB254A" w14:textId="77777777" w:rsidTr="00682EDD">
        <w:trPr>
          <w:trHeight w:val="970"/>
          <w:jc w:val="center"/>
        </w:trPr>
        <w:tc>
          <w:tcPr>
            <w:tcW w:w="3544" w:type="dxa"/>
            <w:gridSpan w:val="5"/>
            <w:vMerge/>
            <w:vAlign w:val="center"/>
            <w:hideMark/>
          </w:tcPr>
          <w:p w14:paraId="21A60374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78DF2D36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proofErr w:type="gramStart"/>
            <w:r w:rsidRPr="00483ACA">
              <w:rPr>
                <w:color w:val="000000"/>
                <w:sz w:val="16"/>
                <w:szCs w:val="16"/>
              </w:rPr>
              <w:t>областно</w:t>
            </w:r>
            <w:proofErr w:type="spellEnd"/>
            <w:r w:rsidRPr="00483AC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83ACA">
              <w:rPr>
                <w:color w:val="000000"/>
                <w:sz w:val="16"/>
                <w:szCs w:val="16"/>
              </w:rPr>
              <w:t>го</w:t>
            </w:r>
            <w:proofErr w:type="spellEnd"/>
            <w:proofErr w:type="gramEnd"/>
            <w:r w:rsidRPr="00483ACA">
              <w:rPr>
                <w:color w:val="000000"/>
                <w:sz w:val="16"/>
                <w:szCs w:val="16"/>
              </w:rPr>
              <w:t xml:space="preserve"> бюджета</w:t>
            </w:r>
          </w:p>
        </w:tc>
        <w:tc>
          <w:tcPr>
            <w:tcW w:w="850" w:type="dxa"/>
            <w:vAlign w:val="center"/>
            <w:hideMark/>
          </w:tcPr>
          <w:p w14:paraId="24D67A0A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20 605,0</w:t>
            </w:r>
          </w:p>
        </w:tc>
        <w:tc>
          <w:tcPr>
            <w:tcW w:w="1134" w:type="dxa"/>
            <w:vAlign w:val="center"/>
            <w:hideMark/>
          </w:tcPr>
          <w:p w14:paraId="53148A34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33 547,1</w:t>
            </w:r>
          </w:p>
        </w:tc>
        <w:tc>
          <w:tcPr>
            <w:tcW w:w="992" w:type="dxa"/>
            <w:vAlign w:val="center"/>
            <w:hideMark/>
          </w:tcPr>
          <w:p w14:paraId="5606CC0C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46 840,9</w:t>
            </w:r>
          </w:p>
        </w:tc>
        <w:tc>
          <w:tcPr>
            <w:tcW w:w="993" w:type="dxa"/>
            <w:vAlign w:val="center"/>
            <w:hideMark/>
          </w:tcPr>
          <w:p w14:paraId="5DCEDC6C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58 151,4</w:t>
            </w:r>
          </w:p>
        </w:tc>
        <w:tc>
          <w:tcPr>
            <w:tcW w:w="1134" w:type="dxa"/>
            <w:vAlign w:val="center"/>
            <w:hideMark/>
          </w:tcPr>
          <w:p w14:paraId="63EB02EF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50 710,6</w:t>
            </w:r>
          </w:p>
        </w:tc>
        <w:tc>
          <w:tcPr>
            <w:tcW w:w="1275" w:type="dxa"/>
            <w:vAlign w:val="center"/>
            <w:hideMark/>
          </w:tcPr>
          <w:p w14:paraId="49DC73A6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58 245,4</w:t>
            </w:r>
          </w:p>
        </w:tc>
        <w:tc>
          <w:tcPr>
            <w:tcW w:w="1276" w:type="dxa"/>
            <w:vAlign w:val="center"/>
          </w:tcPr>
          <w:p w14:paraId="294D8591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62 490,5</w:t>
            </w:r>
          </w:p>
        </w:tc>
        <w:tc>
          <w:tcPr>
            <w:tcW w:w="1276" w:type="dxa"/>
            <w:vAlign w:val="center"/>
          </w:tcPr>
          <w:p w14:paraId="1E09D27C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54 707,1</w:t>
            </w:r>
          </w:p>
        </w:tc>
        <w:tc>
          <w:tcPr>
            <w:tcW w:w="1276" w:type="dxa"/>
            <w:vAlign w:val="center"/>
          </w:tcPr>
          <w:p w14:paraId="79DCAB78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385 298,0</w:t>
            </w:r>
          </w:p>
        </w:tc>
      </w:tr>
      <w:tr w:rsidR="00682EDD" w:rsidRPr="00483ACA" w14:paraId="3D3BCF7D" w14:textId="77777777" w:rsidTr="00682EDD">
        <w:trPr>
          <w:trHeight w:val="768"/>
          <w:jc w:val="center"/>
        </w:trPr>
        <w:tc>
          <w:tcPr>
            <w:tcW w:w="3544" w:type="dxa"/>
            <w:gridSpan w:val="5"/>
            <w:vMerge/>
            <w:vAlign w:val="center"/>
            <w:hideMark/>
          </w:tcPr>
          <w:p w14:paraId="3DC243C0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60ADFB9C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vAlign w:val="center"/>
            <w:hideMark/>
          </w:tcPr>
          <w:p w14:paraId="0D9A67DE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4 493,8</w:t>
            </w:r>
          </w:p>
        </w:tc>
        <w:tc>
          <w:tcPr>
            <w:tcW w:w="1134" w:type="dxa"/>
            <w:vAlign w:val="center"/>
            <w:hideMark/>
          </w:tcPr>
          <w:p w14:paraId="778F5B1B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6 764,3</w:t>
            </w:r>
          </w:p>
        </w:tc>
        <w:tc>
          <w:tcPr>
            <w:tcW w:w="992" w:type="dxa"/>
            <w:vAlign w:val="center"/>
            <w:hideMark/>
          </w:tcPr>
          <w:p w14:paraId="51A70222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0F09BEC7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7 167,7</w:t>
            </w:r>
          </w:p>
        </w:tc>
        <w:tc>
          <w:tcPr>
            <w:tcW w:w="1134" w:type="dxa"/>
            <w:vAlign w:val="center"/>
            <w:hideMark/>
          </w:tcPr>
          <w:p w14:paraId="03E88567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9 362,9</w:t>
            </w:r>
          </w:p>
        </w:tc>
        <w:tc>
          <w:tcPr>
            <w:tcW w:w="1275" w:type="dxa"/>
            <w:vAlign w:val="center"/>
            <w:hideMark/>
          </w:tcPr>
          <w:p w14:paraId="0A52813C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12 448,5</w:t>
            </w:r>
          </w:p>
        </w:tc>
        <w:tc>
          <w:tcPr>
            <w:tcW w:w="1276" w:type="dxa"/>
            <w:vAlign w:val="center"/>
          </w:tcPr>
          <w:p w14:paraId="1A3492D9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14 493,0</w:t>
            </w:r>
          </w:p>
        </w:tc>
        <w:tc>
          <w:tcPr>
            <w:tcW w:w="1276" w:type="dxa"/>
            <w:vAlign w:val="center"/>
          </w:tcPr>
          <w:p w14:paraId="6DF23D36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8 958,9</w:t>
            </w:r>
          </w:p>
        </w:tc>
        <w:tc>
          <w:tcPr>
            <w:tcW w:w="1276" w:type="dxa"/>
            <w:vAlign w:val="center"/>
          </w:tcPr>
          <w:p w14:paraId="01232B2B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63 689,1</w:t>
            </w:r>
          </w:p>
        </w:tc>
      </w:tr>
      <w:tr w:rsidR="00682EDD" w:rsidRPr="00483ACA" w14:paraId="7BA7FF44" w14:textId="77777777" w:rsidTr="00682EDD">
        <w:trPr>
          <w:trHeight w:val="468"/>
          <w:jc w:val="center"/>
        </w:trPr>
        <w:tc>
          <w:tcPr>
            <w:tcW w:w="1843" w:type="dxa"/>
            <w:vMerge w:val="restart"/>
            <w:vAlign w:val="center"/>
            <w:hideMark/>
          </w:tcPr>
          <w:p w14:paraId="3A93B119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lastRenderedPageBreak/>
              <w:t>Основное мероприятие 1.1   Приобретение (строительство) жилых помещений для исполнения обязательств по обеспечению жилыми помещениями детей-сирот, детей, оставшихся без  попечения родителей</w:t>
            </w:r>
          </w:p>
        </w:tc>
        <w:tc>
          <w:tcPr>
            <w:tcW w:w="567" w:type="dxa"/>
            <w:gridSpan w:val="2"/>
            <w:vMerge w:val="restart"/>
            <w:vAlign w:val="center"/>
            <w:hideMark/>
          </w:tcPr>
          <w:p w14:paraId="4EFDE459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2021-202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7D2E031E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3ACA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51" w:type="dxa"/>
            <w:vAlign w:val="center"/>
            <w:hideMark/>
          </w:tcPr>
          <w:p w14:paraId="693A9F77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Align w:val="center"/>
            <w:hideMark/>
          </w:tcPr>
          <w:p w14:paraId="090484F5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21 216,0</w:t>
            </w:r>
          </w:p>
        </w:tc>
        <w:tc>
          <w:tcPr>
            <w:tcW w:w="1134" w:type="dxa"/>
            <w:vAlign w:val="center"/>
            <w:hideMark/>
          </w:tcPr>
          <w:p w14:paraId="0D6D4DA0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31 317,7</w:t>
            </w:r>
          </w:p>
        </w:tc>
        <w:tc>
          <w:tcPr>
            <w:tcW w:w="992" w:type="dxa"/>
            <w:vAlign w:val="center"/>
            <w:hideMark/>
          </w:tcPr>
          <w:p w14:paraId="3547A374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46 840,9</w:t>
            </w:r>
          </w:p>
        </w:tc>
        <w:tc>
          <w:tcPr>
            <w:tcW w:w="993" w:type="dxa"/>
            <w:vAlign w:val="center"/>
            <w:hideMark/>
          </w:tcPr>
          <w:p w14:paraId="1856790D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58 151,4</w:t>
            </w:r>
          </w:p>
        </w:tc>
        <w:tc>
          <w:tcPr>
            <w:tcW w:w="1134" w:type="dxa"/>
            <w:vAlign w:val="center"/>
            <w:hideMark/>
          </w:tcPr>
          <w:p w14:paraId="486EAE61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54 038,3</w:t>
            </w:r>
          </w:p>
        </w:tc>
        <w:tc>
          <w:tcPr>
            <w:tcW w:w="1275" w:type="dxa"/>
            <w:vAlign w:val="center"/>
            <w:hideMark/>
          </w:tcPr>
          <w:p w14:paraId="5924A417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64 530,0</w:t>
            </w:r>
          </w:p>
        </w:tc>
        <w:tc>
          <w:tcPr>
            <w:tcW w:w="1276" w:type="dxa"/>
            <w:vAlign w:val="center"/>
          </w:tcPr>
          <w:p w14:paraId="6DB7F2ED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63 666,0</w:t>
            </w:r>
          </w:p>
        </w:tc>
        <w:tc>
          <w:tcPr>
            <w:tcW w:w="1276" w:type="dxa"/>
            <w:vAlign w:val="center"/>
          </w:tcPr>
          <w:p w14:paraId="44EF4F81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63 666,0</w:t>
            </w:r>
          </w:p>
        </w:tc>
        <w:tc>
          <w:tcPr>
            <w:tcW w:w="1276" w:type="dxa"/>
            <w:vAlign w:val="center"/>
          </w:tcPr>
          <w:p w14:paraId="2BC9E6CD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403 426,3</w:t>
            </w:r>
          </w:p>
        </w:tc>
      </w:tr>
      <w:tr w:rsidR="00682EDD" w:rsidRPr="00483ACA" w14:paraId="0B6914A3" w14:textId="77777777" w:rsidTr="00682EDD">
        <w:trPr>
          <w:trHeight w:val="633"/>
          <w:jc w:val="center"/>
        </w:trPr>
        <w:tc>
          <w:tcPr>
            <w:tcW w:w="1843" w:type="dxa"/>
            <w:vMerge/>
            <w:vAlign w:val="center"/>
            <w:hideMark/>
          </w:tcPr>
          <w:p w14:paraId="76F8C7C4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411491FB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4D3113B0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6ECD280B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vAlign w:val="center"/>
            <w:hideMark/>
          </w:tcPr>
          <w:p w14:paraId="4F86176B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663D5396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59BC9B06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339426D9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55A31B5D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6D5D9207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39B80F2E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652B1C45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41E864A0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682EDD" w:rsidRPr="00483ACA" w14:paraId="13CFB914" w14:textId="77777777" w:rsidTr="00682EDD">
        <w:trPr>
          <w:trHeight w:val="712"/>
          <w:jc w:val="center"/>
        </w:trPr>
        <w:tc>
          <w:tcPr>
            <w:tcW w:w="1843" w:type="dxa"/>
            <w:vMerge/>
            <w:vAlign w:val="center"/>
            <w:hideMark/>
          </w:tcPr>
          <w:p w14:paraId="594961C4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6F389104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6820271C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3489434D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proofErr w:type="gramStart"/>
            <w:r w:rsidRPr="00483ACA">
              <w:rPr>
                <w:color w:val="000000"/>
                <w:sz w:val="16"/>
                <w:szCs w:val="16"/>
              </w:rPr>
              <w:t>областно</w:t>
            </w:r>
            <w:proofErr w:type="spellEnd"/>
            <w:r w:rsidRPr="00483AC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83ACA">
              <w:rPr>
                <w:color w:val="000000"/>
                <w:sz w:val="16"/>
                <w:szCs w:val="16"/>
              </w:rPr>
              <w:t>го</w:t>
            </w:r>
            <w:proofErr w:type="spellEnd"/>
            <w:proofErr w:type="gramEnd"/>
            <w:r w:rsidRPr="00483ACA">
              <w:rPr>
                <w:color w:val="000000"/>
                <w:sz w:val="16"/>
                <w:szCs w:val="16"/>
              </w:rPr>
              <w:t xml:space="preserve"> бюджета</w:t>
            </w:r>
          </w:p>
        </w:tc>
        <w:tc>
          <w:tcPr>
            <w:tcW w:w="850" w:type="dxa"/>
            <w:vAlign w:val="center"/>
            <w:hideMark/>
          </w:tcPr>
          <w:p w14:paraId="10E7AA8E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19 576,2</w:t>
            </w:r>
          </w:p>
        </w:tc>
        <w:tc>
          <w:tcPr>
            <w:tcW w:w="1134" w:type="dxa"/>
            <w:vAlign w:val="center"/>
            <w:hideMark/>
          </w:tcPr>
          <w:p w14:paraId="2286CB4D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31 317,7</w:t>
            </w:r>
          </w:p>
        </w:tc>
        <w:tc>
          <w:tcPr>
            <w:tcW w:w="992" w:type="dxa"/>
            <w:vAlign w:val="center"/>
            <w:hideMark/>
          </w:tcPr>
          <w:p w14:paraId="283207EA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46 840,9</w:t>
            </w:r>
          </w:p>
        </w:tc>
        <w:tc>
          <w:tcPr>
            <w:tcW w:w="993" w:type="dxa"/>
            <w:vAlign w:val="center"/>
            <w:hideMark/>
          </w:tcPr>
          <w:p w14:paraId="226665AA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58 151,4</w:t>
            </w:r>
          </w:p>
        </w:tc>
        <w:tc>
          <w:tcPr>
            <w:tcW w:w="1134" w:type="dxa"/>
            <w:vAlign w:val="center"/>
            <w:hideMark/>
          </w:tcPr>
          <w:p w14:paraId="4D56F370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44 675,4</w:t>
            </w:r>
          </w:p>
        </w:tc>
        <w:tc>
          <w:tcPr>
            <w:tcW w:w="1275" w:type="dxa"/>
            <w:vAlign w:val="center"/>
            <w:hideMark/>
          </w:tcPr>
          <w:p w14:paraId="1BC5F0DF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52 081,5</w:t>
            </w:r>
          </w:p>
        </w:tc>
        <w:tc>
          <w:tcPr>
            <w:tcW w:w="1276" w:type="dxa"/>
            <w:vAlign w:val="center"/>
          </w:tcPr>
          <w:p w14:paraId="13B6650B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54 271,9</w:t>
            </w:r>
          </w:p>
        </w:tc>
        <w:tc>
          <w:tcPr>
            <w:tcW w:w="1276" w:type="dxa"/>
            <w:vAlign w:val="center"/>
          </w:tcPr>
          <w:p w14:paraId="574F1C27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54 707,1</w:t>
            </w:r>
          </w:p>
        </w:tc>
        <w:tc>
          <w:tcPr>
            <w:tcW w:w="1276" w:type="dxa"/>
            <w:vAlign w:val="center"/>
          </w:tcPr>
          <w:p w14:paraId="10F7F71C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361 622,1</w:t>
            </w:r>
          </w:p>
        </w:tc>
      </w:tr>
      <w:tr w:rsidR="00682EDD" w:rsidRPr="00483ACA" w14:paraId="59707B13" w14:textId="77777777" w:rsidTr="00682EDD">
        <w:trPr>
          <w:trHeight w:val="757"/>
          <w:jc w:val="center"/>
        </w:trPr>
        <w:tc>
          <w:tcPr>
            <w:tcW w:w="1843" w:type="dxa"/>
            <w:vMerge/>
            <w:vAlign w:val="center"/>
            <w:hideMark/>
          </w:tcPr>
          <w:p w14:paraId="22FBE7D2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34F91591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52BD30F2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3F0B8284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vAlign w:val="center"/>
            <w:hideMark/>
          </w:tcPr>
          <w:p w14:paraId="379ACA2F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1 639,8</w:t>
            </w:r>
          </w:p>
        </w:tc>
        <w:tc>
          <w:tcPr>
            <w:tcW w:w="1134" w:type="dxa"/>
            <w:vAlign w:val="center"/>
            <w:hideMark/>
          </w:tcPr>
          <w:p w14:paraId="484B4ACF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0B81C9F5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0D2D7EEB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256AB8B7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9 362,9</w:t>
            </w:r>
          </w:p>
        </w:tc>
        <w:tc>
          <w:tcPr>
            <w:tcW w:w="1275" w:type="dxa"/>
            <w:vAlign w:val="center"/>
            <w:hideMark/>
          </w:tcPr>
          <w:p w14:paraId="0A3D18EE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12 448,5</w:t>
            </w:r>
          </w:p>
        </w:tc>
        <w:tc>
          <w:tcPr>
            <w:tcW w:w="1276" w:type="dxa"/>
            <w:vAlign w:val="center"/>
          </w:tcPr>
          <w:p w14:paraId="64F20AC5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9 394,1</w:t>
            </w:r>
          </w:p>
        </w:tc>
        <w:tc>
          <w:tcPr>
            <w:tcW w:w="1276" w:type="dxa"/>
            <w:vAlign w:val="center"/>
          </w:tcPr>
          <w:p w14:paraId="34941D21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8 958,9</w:t>
            </w:r>
          </w:p>
        </w:tc>
        <w:tc>
          <w:tcPr>
            <w:tcW w:w="1276" w:type="dxa"/>
            <w:vAlign w:val="center"/>
          </w:tcPr>
          <w:p w14:paraId="312E549B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41 804,2</w:t>
            </w:r>
          </w:p>
        </w:tc>
      </w:tr>
      <w:tr w:rsidR="00682EDD" w:rsidRPr="00483ACA" w14:paraId="5EF744E4" w14:textId="77777777" w:rsidTr="00682EDD">
        <w:trPr>
          <w:trHeight w:val="387"/>
          <w:jc w:val="center"/>
        </w:trPr>
        <w:tc>
          <w:tcPr>
            <w:tcW w:w="1843" w:type="dxa"/>
            <w:vMerge w:val="restart"/>
            <w:vAlign w:val="center"/>
            <w:hideMark/>
          </w:tcPr>
          <w:p w14:paraId="4B2E6DA8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Основное мероприятие 1.2. Перечисление социальной выплаты для исполнения государственных обязательств по обеспечению жильем инвалидов, ветеранов боевых действий и иных приравненных к указанной категории граждан, ветеранов Великой отечественной Войны и членов их семей</w:t>
            </w:r>
          </w:p>
        </w:tc>
        <w:tc>
          <w:tcPr>
            <w:tcW w:w="567" w:type="dxa"/>
            <w:gridSpan w:val="2"/>
            <w:vMerge w:val="restart"/>
            <w:vAlign w:val="center"/>
            <w:hideMark/>
          </w:tcPr>
          <w:p w14:paraId="4F319322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2021-202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3BE655AB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3ACA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51" w:type="dxa"/>
            <w:vAlign w:val="center"/>
            <w:hideMark/>
          </w:tcPr>
          <w:p w14:paraId="0E71648E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Align w:val="center"/>
            <w:hideMark/>
          </w:tcPr>
          <w:p w14:paraId="2F2B507D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2 854,0</w:t>
            </w:r>
          </w:p>
        </w:tc>
        <w:tc>
          <w:tcPr>
            <w:tcW w:w="1134" w:type="dxa"/>
            <w:vAlign w:val="center"/>
            <w:hideMark/>
          </w:tcPr>
          <w:p w14:paraId="2BBB8807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6 764,3</w:t>
            </w:r>
          </w:p>
        </w:tc>
        <w:tc>
          <w:tcPr>
            <w:tcW w:w="992" w:type="dxa"/>
            <w:vAlign w:val="center"/>
            <w:hideMark/>
          </w:tcPr>
          <w:p w14:paraId="545E4C5C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40A43AC4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7 167,7</w:t>
            </w:r>
          </w:p>
        </w:tc>
        <w:tc>
          <w:tcPr>
            <w:tcW w:w="1134" w:type="dxa"/>
            <w:vAlign w:val="center"/>
            <w:hideMark/>
          </w:tcPr>
          <w:p w14:paraId="776F46C5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2 226,2</w:t>
            </w:r>
          </w:p>
        </w:tc>
        <w:tc>
          <w:tcPr>
            <w:tcW w:w="1275" w:type="dxa"/>
            <w:vAlign w:val="center"/>
            <w:hideMark/>
          </w:tcPr>
          <w:p w14:paraId="02FADE0B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6D2503D1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5 098,9</w:t>
            </w:r>
          </w:p>
        </w:tc>
        <w:tc>
          <w:tcPr>
            <w:tcW w:w="1276" w:type="dxa"/>
            <w:vAlign w:val="center"/>
          </w:tcPr>
          <w:p w14:paraId="40104F21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4CB88C9D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24 111,1</w:t>
            </w:r>
          </w:p>
        </w:tc>
      </w:tr>
      <w:tr w:rsidR="00682EDD" w:rsidRPr="00483ACA" w14:paraId="0625274A" w14:textId="77777777" w:rsidTr="00682EDD">
        <w:trPr>
          <w:trHeight w:val="785"/>
          <w:jc w:val="center"/>
        </w:trPr>
        <w:tc>
          <w:tcPr>
            <w:tcW w:w="1843" w:type="dxa"/>
            <w:vMerge/>
            <w:vAlign w:val="center"/>
            <w:hideMark/>
          </w:tcPr>
          <w:p w14:paraId="4F1AC135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5072FB0D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6615F1AB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72E5260D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vAlign w:val="center"/>
            <w:hideMark/>
          </w:tcPr>
          <w:p w14:paraId="5BF1C75E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657A4AB8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1F91726D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29DF838F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7EC6D51E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2CEAEDBD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4BAF3FA8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1D29DB43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69CD5AE6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682EDD" w:rsidRPr="00483ACA" w14:paraId="12A3BED5" w14:textId="77777777" w:rsidTr="00682EDD">
        <w:trPr>
          <w:trHeight w:val="744"/>
          <w:jc w:val="center"/>
        </w:trPr>
        <w:tc>
          <w:tcPr>
            <w:tcW w:w="1843" w:type="dxa"/>
            <w:vMerge/>
            <w:vAlign w:val="center"/>
            <w:hideMark/>
          </w:tcPr>
          <w:p w14:paraId="5A60ED6A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5380E9CD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139645B3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06FCB0E8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  <w:vAlign w:val="center"/>
            <w:hideMark/>
          </w:tcPr>
          <w:p w14:paraId="271B75B2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637EF718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18DA2DDC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051E181C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6E8F8CB6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2 226,2</w:t>
            </w:r>
          </w:p>
        </w:tc>
        <w:tc>
          <w:tcPr>
            <w:tcW w:w="1275" w:type="dxa"/>
            <w:vAlign w:val="center"/>
            <w:hideMark/>
          </w:tcPr>
          <w:p w14:paraId="14161835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2EAB66EC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00983205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69C3ABD3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2 226,2</w:t>
            </w:r>
          </w:p>
        </w:tc>
      </w:tr>
      <w:tr w:rsidR="00682EDD" w:rsidRPr="00483ACA" w14:paraId="4BEE8235" w14:textId="77777777" w:rsidTr="00682EDD">
        <w:trPr>
          <w:trHeight w:val="821"/>
          <w:jc w:val="center"/>
        </w:trPr>
        <w:tc>
          <w:tcPr>
            <w:tcW w:w="1843" w:type="dxa"/>
            <w:vMerge/>
            <w:vAlign w:val="center"/>
            <w:hideMark/>
          </w:tcPr>
          <w:p w14:paraId="2EDCB604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643F799D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722964C8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390C4A50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vAlign w:val="center"/>
            <w:hideMark/>
          </w:tcPr>
          <w:p w14:paraId="278BAA11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2 854,0</w:t>
            </w:r>
          </w:p>
        </w:tc>
        <w:tc>
          <w:tcPr>
            <w:tcW w:w="1134" w:type="dxa"/>
            <w:vAlign w:val="center"/>
            <w:hideMark/>
          </w:tcPr>
          <w:p w14:paraId="34082133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6 764,3</w:t>
            </w:r>
          </w:p>
        </w:tc>
        <w:tc>
          <w:tcPr>
            <w:tcW w:w="992" w:type="dxa"/>
            <w:vAlign w:val="center"/>
            <w:hideMark/>
          </w:tcPr>
          <w:p w14:paraId="36EE5EE5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71BB47F6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7 167,7</w:t>
            </w:r>
          </w:p>
        </w:tc>
        <w:tc>
          <w:tcPr>
            <w:tcW w:w="1134" w:type="dxa"/>
            <w:vAlign w:val="center"/>
            <w:hideMark/>
          </w:tcPr>
          <w:p w14:paraId="38C4A13A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6A6A0775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00AD0819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5 098,9</w:t>
            </w:r>
          </w:p>
        </w:tc>
        <w:tc>
          <w:tcPr>
            <w:tcW w:w="1276" w:type="dxa"/>
            <w:vAlign w:val="center"/>
          </w:tcPr>
          <w:p w14:paraId="091C4C7A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1DAE89F0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21 884,9</w:t>
            </w:r>
          </w:p>
        </w:tc>
      </w:tr>
      <w:tr w:rsidR="00682EDD" w:rsidRPr="00483ACA" w14:paraId="6FA162A6" w14:textId="77777777" w:rsidTr="00682EDD">
        <w:trPr>
          <w:trHeight w:val="317"/>
          <w:jc w:val="center"/>
        </w:trPr>
        <w:tc>
          <w:tcPr>
            <w:tcW w:w="1843" w:type="dxa"/>
            <w:vMerge w:val="restart"/>
            <w:vAlign w:val="center"/>
            <w:hideMark/>
          </w:tcPr>
          <w:p w14:paraId="18060E6D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Основное мероприятие 1.3.    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67" w:type="dxa"/>
            <w:gridSpan w:val="2"/>
            <w:vMerge w:val="restart"/>
            <w:vAlign w:val="center"/>
            <w:hideMark/>
          </w:tcPr>
          <w:p w14:paraId="3B641B41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2021-202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0A76542C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3ACA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51" w:type="dxa"/>
            <w:vAlign w:val="center"/>
            <w:hideMark/>
          </w:tcPr>
          <w:p w14:paraId="7887E15D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Align w:val="center"/>
            <w:hideMark/>
          </w:tcPr>
          <w:p w14:paraId="0FDDB4A2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1 283,6</w:t>
            </w:r>
          </w:p>
        </w:tc>
        <w:tc>
          <w:tcPr>
            <w:tcW w:w="1134" w:type="dxa"/>
            <w:vAlign w:val="center"/>
            <w:hideMark/>
          </w:tcPr>
          <w:p w14:paraId="47676A77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2 731,8</w:t>
            </w:r>
          </w:p>
        </w:tc>
        <w:tc>
          <w:tcPr>
            <w:tcW w:w="992" w:type="dxa"/>
            <w:vAlign w:val="center"/>
            <w:hideMark/>
          </w:tcPr>
          <w:p w14:paraId="656C393C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03DCA31E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426A7417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4 761,3</w:t>
            </w:r>
          </w:p>
        </w:tc>
        <w:tc>
          <w:tcPr>
            <w:tcW w:w="1275" w:type="dxa"/>
            <w:vAlign w:val="center"/>
            <w:hideMark/>
          </w:tcPr>
          <w:p w14:paraId="08F4670F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7 704,9</w:t>
            </w:r>
          </w:p>
        </w:tc>
        <w:tc>
          <w:tcPr>
            <w:tcW w:w="1276" w:type="dxa"/>
            <w:vAlign w:val="center"/>
          </w:tcPr>
          <w:p w14:paraId="23224F9E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10 273,2</w:t>
            </w:r>
          </w:p>
        </w:tc>
        <w:tc>
          <w:tcPr>
            <w:tcW w:w="1276" w:type="dxa"/>
            <w:vAlign w:val="center"/>
          </w:tcPr>
          <w:p w14:paraId="76551778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397243D7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26 754,8</w:t>
            </w:r>
          </w:p>
        </w:tc>
      </w:tr>
      <w:tr w:rsidR="00682EDD" w:rsidRPr="00483ACA" w14:paraId="0A0C7F75" w14:textId="77777777" w:rsidTr="00682EDD">
        <w:trPr>
          <w:trHeight w:val="553"/>
          <w:jc w:val="center"/>
        </w:trPr>
        <w:tc>
          <w:tcPr>
            <w:tcW w:w="1843" w:type="dxa"/>
            <w:vMerge/>
            <w:vAlign w:val="center"/>
            <w:hideMark/>
          </w:tcPr>
          <w:p w14:paraId="1D526874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7D7DDE36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60C2C709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2B5A8335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vAlign w:val="center"/>
            <w:hideMark/>
          </w:tcPr>
          <w:p w14:paraId="4A68410D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254,8</w:t>
            </w:r>
          </w:p>
        </w:tc>
        <w:tc>
          <w:tcPr>
            <w:tcW w:w="1134" w:type="dxa"/>
            <w:vAlign w:val="center"/>
            <w:hideMark/>
          </w:tcPr>
          <w:p w14:paraId="1C945D6D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502,4</w:t>
            </w:r>
          </w:p>
        </w:tc>
        <w:tc>
          <w:tcPr>
            <w:tcW w:w="992" w:type="dxa"/>
            <w:vAlign w:val="center"/>
            <w:hideMark/>
          </w:tcPr>
          <w:p w14:paraId="02D0DFF0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222BBCA7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02F10A92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952,3</w:t>
            </w:r>
          </w:p>
        </w:tc>
        <w:tc>
          <w:tcPr>
            <w:tcW w:w="1275" w:type="dxa"/>
            <w:vAlign w:val="center"/>
            <w:hideMark/>
          </w:tcPr>
          <w:p w14:paraId="742F3A7C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1 541,0</w:t>
            </w:r>
          </w:p>
        </w:tc>
        <w:tc>
          <w:tcPr>
            <w:tcW w:w="1276" w:type="dxa"/>
            <w:vAlign w:val="center"/>
          </w:tcPr>
          <w:p w14:paraId="52E390C6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2 054,6</w:t>
            </w:r>
          </w:p>
        </w:tc>
        <w:tc>
          <w:tcPr>
            <w:tcW w:w="1276" w:type="dxa"/>
            <w:vAlign w:val="center"/>
          </w:tcPr>
          <w:p w14:paraId="7F35D1B8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4EBB7F39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5 305,1</w:t>
            </w:r>
          </w:p>
        </w:tc>
      </w:tr>
      <w:tr w:rsidR="00682EDD" w:rsidRPr="00483ACA" w14:paraId="7856BE69" w14:textId="77777777" w:rsidTr="00682EDD">
        <w:trPr>
          <w:trHeight w:val="632"/>
          <w:jc w:val="center"/>
        </w:trPr>
        <w:tc>
          <w:tcPr>
            <w:tcW w:w="1843" w:type="dxa"/>
            <w:vMerge/>
            <w:vAlign w:val="center"/>
            <w:hideMark/>
          </w:tcPr>
          <w:p w14:paraId="1C826580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517CA99A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36836B70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6ABD7024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proofErr w:type="gramStart"/>
            <w:r w:rsidRPr="00483ACA">
              <w:rPr>
                <w:color w:val="000000"/>
                <w:sz w:val="16"/>
                <w:szCs w:val="16"/>
              </w:rPr>
              <w:t>областно</w:t>
            </w:r>
            <w:proofErr w:type="spellEnd"/>
            <w:r w:rsidRPr="00483AC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83ACA">
              <w:rPr>
                <w:color w:val="000000"/>
                <w:sz w:val="16"/>
                <w:szCs w:val="16"/>
              </w:rPr>
              <w:t>го</w:t>
            </w:r>
            <w:proofErr w:type="spellEnd"/>
            <w:proofErr w:type="gramEnd"/>
            <w:r w:rsidRPr="00483ACA">
              <w:rPr>
                <w:color w:val="000000"/>
                <w:sz w:val="16"/>
                <w:szCs w:val="16"/>
              </w:rPr>
              <w:t xml:space="preserve"> бюджета</w:t>
            </w:r>
          </w:p>
        </w:tc>
        <w:tc>
          <w:tcPr>
            <w:tcW w:w="850" w:type="dxa"/>
            <w:vAlign w:val="center"/>
            <w:hideMark/>
          </w:tcPr>
          <w:p w14:paraId="008407B9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1 028,8</w:t>
            </w:r>
          </w:p>
        </w:tc>
        <w:tc>
          <w:tcPr>
            <w:tcW w:w="1134" w:type="dxa"/>
            <w:vAlign w:val="center"/>
            <w:hideMark/>
          </w:tcPr>
          <w:p w14:paraId="6428F43C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2 229,4</w:t>
            </w:r>
          </w:p>
        </w:tc>
        <w:tc>
          <w:tcPr>
            <w:tcW w:w="992" w:type="dxa"/>
            <w:vAlign w:val="center"/>
            <w:hideMark/>
          </w:tcPr>
          <w:p w14:paraId="122E8C33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1EC53CC6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0FB92CE8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3 809,0</w:t>
            </w:r>
          </w:p>
        </w:tc>
        <w:tc>
          <w:tcPr>
            <w:tcW w:w="1275" w:type="dxa"/>
            <w:vAlign w:val="center"/>
            <w:hideMark/>
          </w:tcPr>
          <w:p w14:paraId="4DFC83DE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6 163,9</w:t>
            </w:r>
          </w:p>
        </w:tc>
        <w:tc>
          <w:tcPr>
            <w:tcW w:w="1276" w:type="dxa"/>
            <w:vAlign w:val="center"/>
          </w:tcPr>
          <w:p w14:paraId="6B5BAF57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8 218,6</w:t>
            </w:r>
          </w:p>
        </w:tc>
        <w:tc>
          <w:tcPr>
            <w:tcW w:w="1276" w:type="dxa"/>
            <w:vAlign w:val="center"/>
          </w:tcPr>
          <w:p w14:paraId="376298B0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5C8869FC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21 449,7</w:t>
            </w:r>
          </w:p>
        </w:tc>
      </w:tr>
      <w:tr w:rsidR="00682EDD" w:rsidRPr="00483ACA" w14:paraId="28F83C7C" w14:textId="77777777" w:rsidTr="00682EDD">
        <w:trPr>
          <w:trHeight w:val="701"/>
          <w:jc w:val="center"/>
        </w:trPr>
        <w:tc>
          <w:tcPr>
            <w:tcW w:w="1843" w:type="dxa"/>
            <w:vMerge/>
            <w:vAlign w:val="center"/>
            <w:hideMark/>
          </w:tcPr>
          <w:p w14:paraId="32D3C87E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01BF577A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248BA4A9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1C38A9DC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vAlign w:val="center"/>
            <w:hideMark/>
          </w:tcPr>
          <w:p w14:paraId="44D92BD2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5A72FB64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08231EF2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4666E7CE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74D7A505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0FE2B332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07013ABE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553739A1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42AAAE94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682EDD" w:rsidRPr="00483ACA" w14:paraId="594286DF" w14:textId="77777777" w:rsidTr="00682EDD">
        <w:trPr>
          <w:trHeight w:val="317"/>
          <w:jc w:val="center"/>
        </w:trPr>
        <w:tc>
          <w:tcPr>
            <w:tcW w:w="3544" w:type="dxa"/>
            <w:gridSpan w:val="5"/>
            <w:vMerge w:val="restart"/>
            <w:vAlign w:val="center"/>
            <w:hideMark/>
          </w:tcPr>
          <w:p w14:paraId="563516EB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Подпрограмма 2                                                                     «Обеспечение жильем молодых семей»</w:t>
            </w:r>
          </w:p>
        </w:tc>
        <w:tc>
          <w:tcPr>
            <w:tcW w:w="851" w:type="dxa"/>
            <w:vAlign w:val="center"/>
            <w:hideMark/>
          </w:tcPr>
          <w:p w14:paraId="4DBD2636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Align w:val="center"/>
            <w:hideMark/>
          </w:tcPr>
          <w:p w14:paraId="6C6FD495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2 510,2</w:t>
            </w:r>
          </w:p>
        </w:tc>
        <w:tc>
          <w:tcPr>
            <w:tcW w:w="1134" w:type="dxa"/>
            <w:vAlign w:val="center"/>
            <w:hideMark/>
          </w:tcPr>
          <w:p w14:paraId="193B58B5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1 086,7</w:t>
            </w:r>
          </w:p>
        </w:tc>
        <w:tc>
          <w:tcPr>
            <w:tcW w:w="992" w:type="dxa"/>
            <w:vAlign w:val="center"/>
            <w:hideMark/>
          </w:tcPr>
          <w:p w14:paraId="14C6E5E8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1 694,0</w:t>
            </w:r>
          </w:p>
        </w:tc>
        <w:tc>
          <w:tcPr>
            <w:tcW w:w="993" w:type="dxa"/>
            <w:vAlign w:val="center"/>
            <w:hideMark/>
          </w:tcPr>
          <w:p w14:paraId="2D6EBA11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1 677,6</w:t>
            </w:r>
          </w:p>
        </w:tc>
        <w:tc>
          <w:tcPr>
            <w:tcW w:w="1134" w:type="dxa"/>
            <w:vAlign w:val="center"/>
            <w:hideMark/>
          </w:tcPr>
          <w:p w14:paraId="0BE4EE47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6895D3EF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56F0763A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217,3</w:t>
            </w:r>
          </w:p>
        </w:tc>
        <w:tc>
          <w:tcPr>
            <w:tcW w:w="1276" w:type="dxa"/>
            <w:vAlign w:val="center"/>
          </w:tcPr>
          <w:p w14:paraId="61F47951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228,1</w:t>
            </w:r>
          </w:p>
        </w:tc>
        <w:tc>
          <w:tcPr>
            <w:tcW w:w="1276" w:type="dxa"/>
            <w:vAlign w:val="center"/>
          </w:tcPr>
          <w:p w14:paraId="7ADF07FE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7 413,9</w:t>
            </w:r>
          </w:p>
        </w:tc>
      </w:tr>
      <w:tr w:rsidR="00682EDD" w:rsidRPr="00483ACA" w14:paraId="74493619" w14:textId="77777777" w:rsidTr="00682EDD">
        <w:trPr>
          <w:trHeight w:val="633"/>
          <w:jc w:val="center"/>
        </w:trPr>
        <w:tc>
          <w:tcPr>
            <w:tcW w:w="3544" w:type="dxa"/>
            <w:gridSpan w:val="5"/>
            <w:vMerge/>
            <w:vAlign w:val="center"/>
            <w:hideMark/>
          </w:tcPr>
          <w:p w14:paraId="683CEC8E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044BF1BC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vAlign w:val="center"/>
            <w:hideMark/>
          </w:tcPr>
          <w:p w14:paraId="70856D38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379,3</w:t>
            </w:r>
          </w:p>
        </w:tc>
        <w:tc>
          <w:tcPr>
            <w:tcW w:w="1134" w:type="dxa"/>
            <w:vAlign w:val="center"/>
            <w:hideMark/>
          </w:tcPr>
          <w:p w14:paraId="49BBF8D3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171,0</w:t>
            </w:r>
          </w:p>
        </w:tc>
        <w:tc>
          <w:tcPr>
            <w:tcW w:w="992" w:type="dxa"/>
            <w:vAlign w:val="center"/>
            <w:hideMark/>
          </w:tcPr>
          <w:p w14:paraId="4B459DAE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262,4</w:t>
            </w:r>
          </w:p>
        </w:tc>
        <w:tc>
          <w:tcPr>
            <w:tcW w:w="993" w:type="dxa"/>
            <w:vAlign w:val="center"/>
            <w:hideMark/>
          </w:tcPr>
          <w:p w14:paraId="48BEECAF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263,2</w:t>
            </w:r>
          </w:p>
        </w:tc>
        <w:tc>
          <w:tcPr>
            <w:tcW w:w="1134" w:type="dxa"/>
            <w:vAlign w:val="center"/>
            <w:hideMark/>
          </w:tcPr>
          <w:p w14:paraId="5F8AD28F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6BBCA1BF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3E960882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18,1</w:t>
            </w:r>
          </w:p>
        </w:tc>
        <w:tc>
          <w:tcPr>
            <w:tcW w:w="1276" w:type="dxa"/>
            <w:vAlign w:val="center"/>
          </w:tcPr>
          <w:p w14:paraId="1CD14144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19,9</w:t>
            </w:r>
          </w:p>
        </w:tc>
        <w:tc>
          <w:tcPr>
            <w:tcW w:w="1276" w:type="dxa"/>
            <w:vAlign w:val="center"/>
          </w:tcPr>
          <w:p w14:paraId="22C17F9C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1 113,9</w:t>
            </w:r>
          </w:p>
        </w:tc>
      </w:tr>
      <w:tr w:rsidR="00682EDD" w:rsidRPr="00483ACA" w14:paraId="6BD6BF06" w14:textId="77777777" w:rsidTr="00682EDD">
        <w:trPr>
          <w:trHeight w:val="828"/>
          <w:jc w:val="center"/>
        </w:trPr>
        <w:tc>
          <w:tcPr>
            <w:tcW w:w="3544" w:type="dxa"/>
            <w:gridSpan w:val="5"/>
            <w:vMerge/>
            <w:vAlign w:val="center"/>
            <w:hideMark/>
          </w:tcPr>
          <w:p w14:paraId="37AD404A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0C881D3E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proofErr w:type="gramStart"/>
            <w:r w:rsidRPr="00483ACA">
              <w:rPr>
                <w:color w:val="000000"/>
                <w:sz w:val="16"/>
                <w:szCs w:val="16"/>
              </w:rPr>
              <w:t>областно</w:t>
            </w:r>
            <w:proofErr w:type="spellEnd"/>
            <w:r w:rsidRPr="00483AC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83ACA">
              <w:rPr>
                <w:color w:val="000000"/>
                <w:sz w:val="16"/>
                <w:szCs w:val="16"/>
              </w:rPr>
              <w:t>го</w:t>
            </w:r>
            <w:proofErr w:type="spellEnd"/>
            <w:proofErr w:type="gramEnd"/>
            <w:r w:rsidRPr="00483ACA">
              <w:rPr>
                <w:color w:val="000000"/>
                <w:sz w:val="16"/>
                <w:szCs w:val="16"/>
              </w:rPr>
              <w:t xml:space="preserve"> бюджета</w:t>
            </w:r>
          </w:p>
        </w:tc>
        <w:tc>
          <w:tcPr>
            <w:tcW w:w="850" w:type="dxa"/>
            <w:vAlign w:val="center"/>
            <w:hideMark/>
          </w:tcPr>
          <w:p w14:paraId="5CD69C81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1 517,2</w:t>
            </w:r>
          </w:p>
        </w:tc>
        <w:tc>
          <w:tcPr>
            <w:tcW w:w="1134" w:type="dxa"/>
            <w:vAlign w:val="center"/>
            <w:hideMark/>
          </w:tcPr>
          <w:p w14:paraId="303ED78E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683,8</w:t>
            </w:r>
          </w:p>
        </w:tc>
        <w:tc>
          <w:tcPr>
            <w:tcW w:w="992" w:type="dxa"/>
            <w:vAlign w:val="center"/>
            <w:hideMark/>
          </w:tcPr>
          <w:p w14:paraId="75E0427E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1 049,6</w:t>
            </w:r>
          </w:p>
        </w:tc>
        <w:tc>
          <w:tcPr>
            <w:tcW w:w="993" w:type="dxa"/>
            <w:vAlign w:val="center"/>
            <w:hideMark/>
          </w:tcPr>
          <w:p w14:paraId="3763C8CC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1 052,7</w:t>
            </w:r>
          </w:p>
        </w:tc>
        <w:tc>
          <w:tcPr>
            <w:tcW w:w="1134" w:type="dxa"/>
            <w:vAlign w:val="center"/>
            <w:hideMark/>
          </w:tcPr>
          <w:p w14:paraId="0A1AF8AE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47C2D206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18000D78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72,5</w:t>
            </w:r>
          </w:p>
        </w:tc>
        <w:tc>
          <w:tcPr>
            <w:tcW w:w="1276" w:type="dxa"/>
            <w:vAlign w:val="center"/>
          </w:tcPr>
          <w:p w14:paraId="55116D8A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79,6</w:t>
            </w:r>
          </w:p>
        </w:tc>
        <w:tc>
          <w:tcPr>
            <w:tcW w:w="1276" w:type="dxa"/>
            <w:vAlign w:val="center"/>
          </w:tcPr>
          <w:p w14:paraId="18A422C6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4 455,4</w:t>
            </w:r>
          </w:p>
        </w:tc>
      </w:tr>
      <w:tr w:rsidR="00682EDD" w:rsidRPr="00483ACA" w14:paraId="44CE7FB5" w14:textId="77777777" w:rsidTr="00682EDD">
        <w:trPr>
          <w:trHeight w:val="771"/>
          <w:jc w:val="center"/>
        </w:trPr>
        <w:tc>
          <w:tcPr>
            <w:tcW w:w="3544" w:type="dxa"/>
            <w:gridSpan w:val="5"/>
            <w:vMerge/>
            <w:vAlign w:val="center"/>
            <w:hideMark/>
          </w:tcPr>
          <w:p w14:paraId="286B32C1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3386ED68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vAlign w:val="center"/>
            <w:hideMark/>
          </w:tcPr>
          <w:p w14:paraId="5A4E79B5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613,7</w:t>
            </w:r>
          </w:p>
        </w:tc>
        <w:tc>
          <w:tcPr>
            <w:tcW w:w="1134" w:type="dxa"/>
            <w:vAlign w:val="center"/>
            <w:hideMark/>
          </w:tcPr>
          <w:p w14:paraId="0FA0072C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231,9</w:t>
            </w:r>
          </w:p>
        </w:tc>
        <w:tc>
          <w:tcPr>
            <w:tcW w:w="992" w:type="dxa"/>
            <w:vAlign w:val="center"/>
            <w:hideMark/>
          </w:tcPr>
          <w:p w14:paraId="093FE47A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382,0</w:t>
            </w:r>
          </w:p>
        </w:tc>
        <w:tc>
          <w:tcPr>
            <w:tcW w:w="993" w:type="dxa"/>
            <w:vAlign w:val="center"/>
            <w:hideMark/>
          </w:tcPr>
          <w:p w14:paraId="732CC65A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361,7</w:t>
            </w:r>
          </w:p>
        </w:tc>
        <w:tc>
          <w:tcPr>
            <w:tcW w:w="1134" w:type="dxa"/>
            <w:vAlign w:val="center"/>
            <w:hideMark/>
          </w:tcPr>
          <w:p w14:paraId="17C26714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17F931D3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4DF93109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126,7</w:t>
            </w:r>
          </w:p>
        </w:tc>
        <w:tc>
          <w:tcPr>
            <w:tcW w:w="1276" w:type="dxa"/>
            <w:vAlign w:val="center"/>
          </w:tcPr>
          <w:p w14:paraId="6BDB07C0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128,6</w:t>
            </w:r>
          </w:p>
        </w:tc>
        <w:tc>
          <w:tcPr>
            <w:tcW w:w="1276" w:type="dxa"/>
            <w:vAlign w:val="center"/>
          </w:tcPr>
          <w:p w14:paraId="4CC536A7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1 844,6</w:t>
            </w:r>
          </w:p>
        </w:tc>
      </w:tr>
      <w:tr w:rsidR="00682EDD" w:rsidRPr="00483ACA" w14:paraId="2429A7AF" w14:textId="77777777" w:rsidTr="00682EDD">
        <w:trPr>
          <w:trHeight w:val="245"/>
          <w:jc w:val="center"/>
        </w:trPr>
        <w:tc>
          <w:tcPr>
            <w:tcW w:w="1985" w:type="dxa"/>
            <w:gridSpan w:val="2"/>
            <w:vMerge w:val="restart"/>
            <w:vAlign w:val="center"/>
            <w:hideMark/>
          </w:tcPr>
          <w:p w14:paraId="410610D4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lastRenderedPageBreak/>
              <w:t>Основное мероприятие 2.1     Предоставление социальных выплат  молодым семьям, нуждающимся в жилых помещениях, при приобретении (строительстве) отдельного благоустроенного жилья</w:t>
            </w:r>
          </w:p>
        </w:tc>
        <w:tc>
          <w:tcPr>
            <w:tcW w:w="567" w:type="dxa"/>
            <w:gridSpan w:val="2"/>
            <w:vMerge w:val="restart"/>
            <w:vAlign w:val="center"/>
            <w:hideMark/>
          </w:tcPr>
          <w:p w14:paraId="20C07932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2021-202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12F64763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3ACA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51" w:type="dxa"/>
            <w:vAlign w:val="center"/>
            <w:hideMark/>
          </w:tcPr>
          <w:p w14:paraId="0D1D5ABD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Align w:val="center"/>
            <w:hideMark/>
          </w:tcPr>
          <w:p w14:paraId="3A2EB9DC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2 510,2</w:t>
            </w:r>
          </w:p>
        </w:tc>
        <w:tc>
          <w:tcPr>
            <w:tcW w:w="1134" w:type="dxa"/>
            <w:vAlign w:val="center"/>
            <w:hideMark/>
          </w:tcPr>
          <w:p w14:paraId="2D9D056A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1 086,7</w:t>
            </w:r>
          </w:p>
        </w:tc>
        <w:tc>
          <w:tcPr>
            <w:tcW w:w="992" w:type="dxa"/>
            <w:vAlign w:val="center"/>
            <w:hideMark/>
          </w:tcPr>
          <w:p w14:paraId="7BE57AD6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1 694,0</w:t>
            </w:r>
          </w:p>
        </w:tc>
        <w:tc>
          <w:tcPr>
            <w:tcW w:w="993" w:type="dxa"/>
            <w:vAlign w:val="center"/>
            <w:hideMark/>
          </w:tcPr>
          <w:p w14:paraId="2DA660F3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1 677,6</w:t>
            </w:r>
          </w:p>
        </w:tc>
        <w:tc>
          <w:tcPr>
            <w:tcW w:w="1134" w:type="dxa"/>
            <w:vAlign w:val="center"/>
            <w:hideMark/>
          </w:tcPr>
          <w:p w14:paraId="62E211D5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15D30421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5B52211B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217,3</w:t>
            </w:r>
          </w:p>
        </w:tc>
        <w:tc>
          <w:tcPr>
            <w:tcW w:w="1276" w:type="dxa"/>
            <w:vAlign w:val="center"/>
          </w:tcPr>
          <w:p w14:paraId="78CCEEB5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228,1</w:t>
            </w:r>
          </w:p>
        </w:tc>
        <w:tc>
          <w:tcPr>
            <w:tcW w:w="1276" w:type="dxa"/>
            <w:vAlign w:val="center"/>
          </w:tcPr>
          <w:p w14:paraId="68EE9727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7 413,9</w:t>
            </w:r>
          </w:p>
        </w:tc>
      </w:tr>
      <w:tr w:rsidR="00682EDD" w:rsidRPr="00483ACA" w14:paraId="53D54726" w14:textId="77777777" w:rsidTr="00682EDD">
        <w:trPr>
          <w:trHeight w:val="667"/>
          <w:jc w:val="center"/>
        </w:trPr>
        <w:tc>
          <w:tcPr>
            <w:tcW w:w="1985" w:type="dxa"/>
            <w:gridSpan w:val="2"/>
            <w:vMerge/>
            <w:vAlign w:val="center"/>
            <w:hideMark/>
          </w:tcPr>
          <w:p w14:paraId="6D12A95B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7FF7FE84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7EC14E6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66EA9AA3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vAlign w:val="center"/>
            <w:hideMark/>
          </w:tcPr>
          <w:p w14:paraId="513B4C4F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379,3</w:t>
            </w:r>
          </w:p>
        </w:tc>
        <w:tc>
          <w:tcPr>
            <w:tcW w:w="1134" w:type="dxa"/>
            <w:vAlign w:val="center"/>
            <w:hideMark/>
          </w:tcPr>
          <w:p w14:paraId="6AEB5E85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171,0</w:t>
            </w:r>
          </w:p>
        </w:tc>
        <w:tc>
          <w:tcPr>
            <w:tcW w:w="992" w:type="dxa"/>
            <w:vAlign w:val="center"/>
            <w:hideMark/>
          </w:tcPr>
          <w:p w14:paraId="6295FCC4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262,4</w:t>
            </w:r>
          </w:p>
        </w:tc>
        <w:tc>
          <w:tcPr>
            <w:tcW w:w="993" w:type="dxa"/>
            <w:vAlign w:val="center"/>
            <w:hideMark/>
          </w:tcPr>
          <w:p w14:paraId="2F0ECD23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263,2</w:t>
            </w:r>
          </w:p>
        </w:tc>
        <w:tc>
          <w:tcPr>
            <w:tcW w:w="1134" w:type="dxa"/>
            <w:vAlign w:val="center"/>
            <w:hideMark/>
          </w:tcPr>
          <w:p w14:paraId="65E07AB3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6FD00DB3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1BAA82B7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18,1</w:t>
            </w:r>
          </w:p>
        </w:tc>
        <w:tc>
          <w:tcPr>
            <w:tcW w:w="1276" w:type="dxa"/>
            <w:vAlign w:val="center"/>
          </w:tcPr>
          <w:p w14:paraId="77657587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19,9</w:t>
            </w:r>
          </w:p>
        </w:tc>
        <w:tc>
          <w:tcPr>
            <w:tcW w:w="1276" w:type="dxa"/>
            <w:vAlign w:val="center"/>
          </w:tcPr>
          <w:p w14:paraId="0A5AAE16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1 113,9</w:t>
            </w:r>
          </w:p>
        </w:tc>
      </w:tr>
      <w:tr w:rsidR="00682EDD" w:rsidRPr="00483ACA" w14:paraId="0C983869" w14:textId="77777777" w:rsidTr="00682EDD">
        <w:trPr>
          <w:trHeight w:val="705"/>
          <w:jc w:val="center"/>
        </w:trPr>
        <w:tc>
          <w:tcPr>
            <w:tcW w:w="1985" w:type="dxa"/>
            <w:gridSpan w:val="2"/>
            <w:vMerge/>
            <w:vAlign w:val="center"/>
            <w:hideMark/>
          </w:tcPr>
          <w:p w14:paraId="38176FBF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7626BE49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475EF6CC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212EC8C0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proofErr w:type="gramStart"/>
            <w:r w:rsidRPr="00483ACA">
              <w:rPr>
                <w:color w:val="000000"/>
                <w:sz w:val="16"/>
                <w:szCs w:val="16"/>
              </w:rPr>
              <w:t>областно</w:t>
            </w:r>
            <w:proofErr w:type="spellEnd"/>
            <w:r w:rsidRPr="00483AC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83ACA">
              <w:rPr>
                <w:color w:val="000000"/>
                <w:sz w:val="16"/>
                <w:szCs w:val="16"/>
              </w:rPr>
              <w:t>го</w:t>
            </w:r>
            <w:proofErr w:type="spellEnd"/>
            <w:proofErr w:type="gramEnd"/>
            <w:r w:rsidRPr="00483ACA">
              <w:rPr>
                <w:color w:val="000000"/>
                <w:sz w:val="16"/>
                <w:szCs w:val="16"/>
              </w:rPr>
              <w:t xml:space="preserve"> бюджета</w:t>
            </w:r>
          </w:p>
        </w:tc>
        <w:tc>
          <w:tcPr>
            <w:tcW w:w="850" w:type="dxa"/>
            <w:vAlign w:val="center"/>
            <w:hideMark/>
          </w:tcPr>
          <w:p w14:paraId="1AD84305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1 517,2</w:t>
            </w:r>
          </w:p>
        </w:tc>
        <w:tc>
          <w:tcPr>
            <w:tcW w:w="1134" w:type="dxa"/>
            <w:vAlign w:val="center"/>
            <w:hideMark/>
          </w:tcPr>
          <w:p w14:paraId="758FE56A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683,8</w:t>
            </w:r>
          </w:p>
        </w:tc>
        <w:tc>
          <w:tcPr>
            <w:tcW w:w="992" w:type="dxa"/>
            <w:vAlign w:val="center"/>
            <w:hideMark/>
          </w:tcPr>
          <w:p w14:paraId="2C61021A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1 049,6</w:t>
            </w:r>
          </w:p>
        </w:tc>
        <w:tc>
          <w:tcPr>
            <w:tcW w:w="993" w:type="dxa"/>
            <w:vAlign w:val="center"/>
            <w:hideMark/>
          </w:tcPr>
          <w:p w14:paraId="209A7D2F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1 052,7</w:t>
            </w:r>
          </w:p>
        </w:tc>
        <w:tc>
          <w:tcPr>
            <w:tcW w:w="1134" w:type="dxa"/>
            <w:vAlign w:val="center"/>
            <w:hideMark/>
          </w:tcPr>
          <w:p w14:paraId="61C13077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4B6D2E81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369DEC92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72,5</w:t>
            </w:r>
          </w:p>
        </w:tc>
        <w:tc>
          <w:tcPr>
            <w:tcW w:w="1276" w:type="dxa"/>
            <w:vAlign w:val="center"/>
          </w:tcPr>
          <w:p w14:paraId="6389717B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79,6</w:t>
            </w:r>
          </w:p>
        </w:tc>
        <w:tc>
          <w:tcPr>
            <w:tcW w:w="1276" w:type="dxa"/>
            <w:vAlign w:val="center"/>
          </w:tcPr>
          <w:p w14:paraId="2AD370B9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4 455,4</w:t>
            </w:r>
          </w:p>
        </w:tc>
      </w:tr>
      <w:tr w:rsidR="00682EDD" w:rsidRPr="00483ACA" w14:paraId="7F948682" w14:textId="77777777" w:rsidTr="00682EDD">
        <w:trPr>
          <w:trHeight w:val="768"/>
          <w:jc w:val="center"/>
        </w:trPr>
        <w:tc>
          <w:tcPr>
            <w:tcW w:w="1985" w:type="dxa"/>
            <w:gridSpan w:val="2"/>
            <w:vMerge/>
            <w:vAlign w:val="center"/>
            <w:hideMark/>
          </w:tcPr>
          <w:p w14:paraId="46B8C765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39C650D2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08176E0C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05E5691A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vAlign w:val="center"/>
            <w:hideMark/>
          </w:tcPr>
          <w:p w14:paraId="4CFDBA66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613,7</w:t>
            </w:r>
          </w:p>
        </w:tc>
        <w:tc>
          <w:tcPr>
            <w:tcW w:w="1134" w:type="dxa"/>
            <w:vAlign w:val="center"/>
            <w:hideMark/>
          </w:tcPr>
          <w:p w14:paraId="3CE4BE7C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231,9</w:t>
            </w:r>
          </w:p>
        </w:tc>
        <w:tc>
          <w:tcPr>
            <w:tcW w:w="992" w:type="dxa"/>
            <w:vAlign w:val="center"/>
            <w:hideMark/>
          </w:tcPr>
          <w:p w14:paraId="2E6C7650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382,0</w:t>
            </w:r>
          </w:p>
        </w:tc>
        <w:tc>
          <w:tcPr>
            <w:tcW w:w="993" w:type="dxa"/>
            <w:vAlign w:val="center"/>
            <w:hideMark/>
          </w:tcPr>
          <w:p w14:paraId="120397AF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361,7</w:t>
            </w:r>
          </w:p>
        </w:tc>
        <w:tc>
          <w:tcPr>
            <w:tcW w:w="1134" w:type="dxa"/>
            <w:vAlign w:val="center"/>
            <w:hideMark/>
          </w:tcPr>
          <w:p w14:paraId="2EDEC607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335FCFE3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7DB70D08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126,7</w:t>
            </w:r>
          </w:p>
        </w:tc>
        <w:tc>
          <w:tcPr>
            <w:tcW w:w="1276" w:type="dxa"/>
            <w:vAlign w:val="center"/>
          </w:tcPr>
          <w:p w14:paraId="727BD660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128,6</w:t>
            </w:r>
          </w:p>
        </w:tc>
        <w:tc>
          <w:tcPr>
            <w:tcW w:w="1276" w:type="dxa"/>
            <w:vAlign w:val="center"/>
          </w:tcPr>
          <w:p w14:paraId="13DC256D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1 844,6</w:t>
            </w:r>
          </w:p>
        </w:tc>
      </w:tr>
      <w:tr w:rsidR="00682EDD" w:rsidRPr="00483ACA" w14:paraId="07A2678E" w14:textId="77777777" w:rsidTr="00682EDD">
        <w:trPr>
          <w:trHeight w:val="317"/>
          <w:jc w:val="center"/>
        </w:trPr>
        <w:tc>
          <w:tcPr>
            <w:tcW w:w="3544" w:type="dxa"/>
            <w:gridSpan w:val="5"/>
            <w:vMerge w:val="restart"/>
            <w:vAlign w:val="center"/>
            <w:hideMark/>
          </w:tcPr>
          <w:p w14:paraId="7FF9271A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Подпрограмма 3                                                                              «Прочие мероприятия  в рамках программы»</w:t>
            </w:r>
          </w:p>
        </w:tc>
        <w:tc>
          <w:tcPr>
            <w:tcW w:w="851" w:type="dxa"/>
            <w:vAlign w:val="center"/>
            <w:hideMark/>
          </w:tcPr>
          <w:p w14:paraId="145E16A5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Align w:val="center"/>
            <w:hideMark/>
          </w:tcPr>
          <w:p w14:paraId="789777B4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127,8</w:t>
            </w:r>
          </w:p>
        </w:tc>
        <w:tc>
          <w:tcPr>
            <w:tcW w:w="1134" w:type="dxa"/>
            <w:vAlign w:val="center"/>
            <w:hideMark/>
          </w:tcPr>
          <w:p w14:paraId="65D82455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992" w:type="dxa"/>
            <w:vAlign w:val="center"/>
            <w:hideMark/>
          </w:tcPr>
          <w:p w14:paraId="2FF6B91B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993" w:type="dxa"/>
            <w:vAlign w:val="center"/>
            <w:hideMark/>
          </w:tcPr>
          <w:p w14:paraId="27280DB0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8,0</w:t>
            </w:r>
          </w:p>
        </w:tc>
        <w:tc>
          <w:tcPr>
            <w:tcW w:w="1134" w:type="dxa"/>
            <w:vAlign w:val="center"/>
            <w:hideMark/>
          </w:tcPr>
          <w:p w14:paraId="46A1DA5A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275" w:type="dxa"/>
            <w:vAlign w:val="center"/>
            <w:hideMark/>
          </w:tcPr>
          <w:p w14:paraId="4A427820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276" w:type="dxa"/>
            <w:vAlign w:val="center"/>
          </w:tcPr>
          <w:p w14:paraId="73073DC3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77D94F62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66C75205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217,6</w:t>
            </w:r>
          </w:p>
        </w:tc>
      </w:tr>
      <w:tr w:rsidR="00682EDD" w:rsidRPr="00483ACA" w14:paraId="517386C9" w14:textId="77777777" w:rsidTr="00682EDD">
        <w:trPr>
          <w:trHeight w:val="575"/>
          <w:jc w:val="center"/>
        </w:trPr>
        <w:tc>
          <w:tcPr>
            <w:tcW w:w="3544" w:type="dxa"/>
            <w:gridSpan w:val="5"/>
            <w:vMerge/>
            <w:vAlign w:val="center"/>
            <w:hideMark/>
          </w:tcPr>
          <w:p w14:paraId="7C6B6EFA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408D5618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vAlign w:val="center"/>
            <w:hideMark/>
          </w:tcPr>
          <w:p w14:paraId="092CB881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76,4</w:t>
            </w:r>
          </w:p>
        </w:tc>
        <w:tc>
          <w:tcPr>
            <w:tcW w:w="1134" w:type="dxa"/>
            <w:vAlign w:val="center"/>
            <w:hideMark/>
          </w:tcPr>
          <w:p w14:paraId="13AEE1EA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45,0</w:t>
            </w:r>
          </w:p>
        </w:tc>
        <w:tc>
          <w:tcPr>
            <w:tcW w:w="992" w:type="dxa"/>
            <w:vAlign w:val="center"/>
            <w:hideMark/>
          </w:tcPr>
          <w:p w14:paraId="371D9890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993" w:type="dxa"/>
            <w:vAlign w:val="center"/>
            <w:hideMark/>
          </w:tcPr>
          <w:p w14:paraId="05729BE4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8,0</w:t>
            </w:r>
          </w:p>
        </w:tc>
        <w:tc>
          <w:tcPr>
            <w:tcW w:w="1134" w:type="dxa"/>
            <w:vAlign w:val="center"/>
            <w:hideMark/>
          </w:tcPr>
          <w:p w14:paraId="18D3298F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275" w:type="dxa"/>
            <w:vAlign w:val="center"/>
            <w:hideMark/>
          </w:tcPr>
          <w:p w14:paraId="77EE2179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276" w:type="dxa"/>
            <w:vAlign w:val="center"/>
          </w:tcPr>
          <w:p w14:paraId="05870696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28146410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314F7CCD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146,2</w:t>
            </w:r>
          </w:p>
        </w:tc>
      </w:tr>
      <w:tr w:rsidR="00682EDD" w:rsidRPr="00483ACA" w14:paraId="0A23BA42" w14:textId="77777777" w:rsidTr="00682EDD">
        <w:trPr>
          <w:trHeight w:val="712"/>
          <w:jc w:val="center"/>
        </w:trPr>
        <w:tc>
          <w:tcPr>
            <w:tcW w:w="3544" w:type="dxa"/>
            <w:gridSpan w:val="5"/>
            <w:vMerge/>
            <w:vAlign w:val="center"/>
            <w:hideMark/>
          </w:tcPr>
          <w:p w14:paraId="58069D57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10CF0805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областно</w:t>
            </w:r>
            <w:r w:rsidRPr="00483ACA">
              <w:rPr>
                <w:color w:val="000000"/>
                <w:sz w:val="16"/>
                <w:szCs w:val="16"/>
              </w:rPr>
              <w:t>го бюджета</w:t>
            </w:r>
          </w:p>
        </w:tc>
        <w:tc>
          <w:tcPr>
            <w:tcW w:w="850" w:type="dxa"/>
            <w:vAlign w:val="center"/>
            <w:hideMark/>
          </w:tcPr>
          <w:p w14:paraId="7173737E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51,4</w:t>
            </w:r>
          </w:p>
        </w:tc>
        <w:tc>
          <w:tcPr>
            <w:tcW w:w="1134" w:type="dxa"/>
            <w:vAlign w:val="center"/>
            <w:hideMark/>
          </w:tcPr>
          <w:p w14:paraId="75229425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2" w:type="dxa"/>
            <w:vAlign w:val="center"/>
            <w:hideMark/>
          </w:tcPr>
          <w:p w14:paraId="4A9A3485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18DDAD82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0B5609E1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7EC5B24F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01567C09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6DE11825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6F682A17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71,4</w:t>
            </w:r>
          </w:p>
        </w:tc>
      </w:tr>
      <w:tr w:rsidR="00682EDD" w:rsidRPr="00483ACA" w14:paraId="107D1863" w14:textId="77777777" w:rsidTr="00682EDD">
        <w:trPr>
          <w:trHeight w:val="850"/>
          <w:jc w:val="center"/>
        </w:trPr>
        <w:tc>
          <w:tcPr>
            <w:tcW w:w="3544" w:type="dxa"/>
            <w:gridSpan w:val="5"/>
            <w:vMerge/>
            <w:vAlign w:val="center"/>
            <w:hideMark/>
          </w:tcPr>
          <w:p w14:paraId="17AD19DF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66C633B6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vAlign w:val="center"/>
            <w:hideMark/>
          </w:tcPr>
          <w:p w14:paraId="5CBAB3B1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018C80B2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0631D5A7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40DE28DB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25D23FF2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0DEBEE19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2F19FDFD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1331A2A3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723904E1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682EDD" w:rsidRPr="00483ACA" w14:paraId="090BB62C" w14:textId="77777777" w:rsidTr="00682EDD">
        <w:trPr>
          <w:trHeight w:val="697"/>
          <w:jc w:val="center"/>
        </w:trPr>
        <w:tc>
          <w:tcPr>
            <w:tcW w:w="1985" w:type="dxa"/>
            <w:gridSpan w:val="2"/>
            <w:vMerge w:val="restart"/>
            <w:vAlign w:val="center"/>
            <w:hideMark/>
          </w:tcPr>
          <w:p w14:paraId="2A1D5021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Основное мероприятие 3.1.     Обеспечение обязательств, по компенсации части платежа граждан по полученным ими  льготным ипотечным жилищным кредитам, в рамках ранее действовавших областных целевых программ по улучшению жилищных условий граждан</w:t>
            </w:r>
          </w:p>
        </w:tc>
        <w:tc>
          <w:tcPr>
            <w:tcW w:w="567" w:type="dxa"/>
            <w:gridSpan w:val="2"/>
            <w:vMerge w:val="restart"/>
            <w:vAlign w:val="center"/>
            <w:hideMark/>
          </w:tcPr>
          <w:p w14:paraId="4197C460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2021-202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76556E2A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3ACA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51" w:type="dxa"/>
            <w:vAlign w:val="center"/>
            <w:hideMark/>
          </w:tcPr>
          <w:p w14:paraId="4670328D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Align w:val="center"/>
            <w:hideMark/>
          </w:tcPr>
          <w:p w14:paraId="59501746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127,8</w:t>
            </w:r>
          </w:p>
        </w:tc>
        <w:tc>
          <w:tcPr>
            <w:tcW w:w="1134" w:type="dxa"/>
            <w:vAlign w:val="center"/>
            <w:hideMark/>
          </w:tcPr>
          <w:p w14:paraId="7099C047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992" w:type="dxa"/>
            <w:vAlign w:val="center"/>
            <w:hideMark/>
          </w:tcPr>
          <w:p w14:paraId="55725A8E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993" w:type="dxa"/>
            <w:vAlign w:val="center"/>
            <w:hideMark/>
          </w:tcPr>
          <w:p w14:paraId="1F08CFAE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8,0</w:t>
            </w:r>
          </w:p>
        </w:tc>
        <w:tc>
          <w:tcPr>
            <w:tcW w:w="1134" w:type="dxa"/>
            <w:vAlign w:val="center"/>
            <w:hideMark/>
          </w:tcPr>
          <w:p w14:paraId="301414BD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275" w:type="dxa"/>
            <w:vAlign w:val="center"/>
            <w:hideMark/>
          </w:tcPr>
          <w:p w14:paraId="0D6C57ED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276" w:type="dxa"/>
            <w:vAlign w:val="center"/>
          </w:tcPr>
          <w:p w14:paraId="1075DA98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144FB53D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50E8AB98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217,6</w:t>
            </w:r>
          </w:p>
        </w:tc>
      </w:tr>
      <w:tr w:rsidR="00682EDD" w:rsidRPr="00483ACA" w14:paraId="06C4497C" w14:textId="77777777" w:rsidTr="00682EDD">
        <w:trPr>
          <w:trHeight w:val="553"/>
          <w:jc w:val="center"/>
        </w:trPr>
        <w:tc>
          <w:tcPr>
            <w:tcW w:w="1985" w:type="dxa"/>
            <w:gridSpan w:val="2"/>
            <w:vMerge/>
            <w:vAlign w:val="center"/>
            <w:hideMark/>
          </w:tcPr>
          <w:p w14:paraId="21586232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56BBD215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7E775920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43A3173D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vAlign w:val="center"/>
            <w:hideMark/>
          </w:tcPr>
          <w:p w14:paraId="62BF4750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76,4</w:t>
            </w:r>
          </w:p>
        </w:tc>
        <w:tc>
          <w:tcPr>
            <w:tcW w:w="1134" w:type="dxa"/>
            <w:vAlign w:val="center"/>
            <w:hideMark/>
          </w:tcPr>
          <w:p w14:paraId="5F1FC531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45,0</w:t>
            </w:r>
          </w:p>
        </w:tc>
        <w:tc>
          <w:tcPr>
            <w:tcW w:w="992" w:type="dxa"/>
            <w:vAlign w:val="center"/>
            <w:hideMark/>
          </w:tcPr>
          <w:p w14:paraId="60DCCFAD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993" w:type="dxa"/>
            <w:vAlign w:val="center"/>
            <w:hideMark/>
          </w:tcPr>
          <w:p w14:paraId="121808C0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8,0</w:t>
            </w:r>
          </w:p>
        </w:tc>
        <w:tc>
          <w:tcPr>
            <w:tcW w:w="1134" w:type="dxa"/>
            <w:vAlign w:val="center"/>
            <w:hideMark/>
          </w:tcPr>
          <w:p w14:paraId="3F146C9D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275" w:type="dxa"/>
            <w:vAlign w:val="center"/>
            <w:hideMark/>
          </w:tcPr>
          <w:p w14:paraId="0D97AC17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276" w:type="dxa"/>
            <w:vAlign w:val="center"/>
          </w:tcPr>
          <w:p w14:paraId="0EB194CC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4DA6108E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76D5E522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146,2</w:t>
            </w:r>
          </w:p>
        </w:tc>
      </w:tr>
      <w:tr w:rsidR="00682EDD" w:rsidRPr="00483ACA" w14:paraId="416E828E" w14:textId="77777777" w:rsidTr="00682EDD">
        <w:trPr>
          <w:trHeight w:val="696"/>
          <w:jc w:val="center"/>
        </w:trPr>
        <w:tc>
          <w:tcPr>
            <w:tcW w:w="1985" w:type="dxa"/>
            <w:gridSpan w:val="2"/>
            <w:vMerge/>
            <w:vAlign w:val="center"/>
            <w:hideMark/>
          </w:tcPr>
          <w:p w14:paraId="3343BE8A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48F17937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72C41EF3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68E446A9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proofErr w:type="gramStart"/>
            <w:r w:rsidRPr="00483ACA">
              <w:rPr>
                <w:color w:val="000000"/>
                <w:sz w:val="16"/>
                <w:szCs w:val="16"/>
              </w:rPr>
              <w:t>областно</w:t>
            </w:r>
            <w:proofErr w:type="spellEnd"/>
            <w:r w:rsidRPr="00483AC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83ACA">
              <w:rPr>
                <w:color w:val="000000"/>
                <w:sz w:val="16"/>
                <w:szCs w:val="16"/>
              </w:rPr>
              <w:t>го</w:t>
            </w:r>
            <w:proofErr w:type="spellEnd"/>
            <w:proofErr w:type="gramEnd"/>
            <w:r w:rsidRPr="00483ACA">
              <w:rPr>
                <w:color w:val="000000"/>
                <w:sz w:val="16"/>
                <w:szCs w:val="16"/>
              </w:rPr>
              <w:t xml:space="preserve"> бюджета</w:t>
            </w:r>
          </w:p>
        </w:tc>
        <w:tc>
          <w:tcPr>
            <w:tcW w:w="850" w:type="dxa"/>
            <w:vAlign w:val="center"/>
            <w:hideMark/>
          </w:tcPr>
          <w:p w14:paraId="1877C14D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51,4</w:t>
            </w:r>
          </w:p>
        </w:tc>
        <w:tc>
          <w:tcPr>
            <w:tcW w:w="1134" w:type="dxa"/>
            <w:vAlign w:val="center"/>
            <w:hideMark/>
          </w:tcPr>
          <w:p w14:paraId="453F5CC5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2" w:type="dxa"/>
            <w:vAlign w:val="center"/>
            <w:hideMark/>
          </w:tcPr>
          <w:p w14:paraId="2AD6DB71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0FAD4AC8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061A8E23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43CB8006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70FB3F91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71C29243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50720674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71,4</w:t>
            </w:r>
          </w:p>
        </w:tc>
      </w:tr>
      <w:tr w:rsidR="00682EDD" w:rsidRPr="00483ACA" w14:paraId="430A94D3" w14:textId="77777777" w:rsidTr="00682EDD">
        <w:trPr>
          <w:trHeight w:val="850"/>
          <w:jc w:val="center"/>
        </w:trPr>
        <w:tc>
          <w:tcPr>
            <w:tcW w:w="1985" w:type="dxa"/>
            <w:gridSpan w:val="2"/>
            <w:vMerge/>
            <w:vAlign w:val="center"/>
            <w:hideMark/>
          </w:tcPr>
          <w:p w14:paraId="47936970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7D40BE15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37C92803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3B10C2A6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vAlign w:val="center"/>
            <w:hideMark/>
          </w:tcPr>
          <w:p w14:paraId="0D081FB1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0BB4846C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2748E2C7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3230A0F8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0E9C182C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15580DCE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14:paraId="6E1645B1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677C776F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2CFEB8F7" w14:textId="77777777" w:rsidR="00682EDD" w:rsidRPr="00483ACA" w:rsidRDefault="00682EDD" w:rsidP="00682EDD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</w:tbl>
    <w:p w14:paraId="07FC4C3B" w14:textId="77777777" w:rsidR="00682EDD" w:rsidRDefault="00682EDD" w:rsidP="00682EDD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»</w:t>
      </w:r>
    </w:p>
    <w:p w14:paraId="589306E1" w14:textId="1F518ED6" w:rsidR="00E33B55" w:rsidRDefault="00682EDD" w:rsidP="00682EDD">
      <w:pPr>
        <w:widowControl w:val="0"/>
        <w:autoSpaceDE w:val="0"/>
        <w:autoSpaceDN w:val="0"/>
        <w:ind w:right="-218"/>
        <w:jc w:val="center"/>
        <w:rPr>
          <w:rFonts w:eastAsia="Times New Roman"/>
          <w:szCs w:val="24"/>
          <w:lang w:eastAsia="ru-RU"/>
        </w:rPr>
      </w:pPr>
      <w:r w:rsidRPr="006B5DC2">
        <w:rPr>
          <w:rFonts w:eastAsia="Times New Roman"/>
          <w:szCs w:val="24"/>
          <w:lang w:eastAsia="ru-RU"/>
        </w:rPr>
        <w:t>___________________________________________________</w:t>
      </w:r>
    </w:p>
    <w:p w14:paraId="79A06FEE" w14:textId="77777777" w:rsidR="00682EDD" w:rsidRDefault="00682EDD" w:rsidP="00682EDD">
      <w:pPr>
        <w:widowControl w:val="0"/>
        <w:autoSpaceDE w:val="0"/>
        <w:autoSpaceDN w:val="0"/>
        <w:ind w:right="-218"/>
        <w:jc w:val="center"/>
        <w:rPr>
          <w:b/>
          <w:bCs/>
        </w:rPr>
        <w:sectPr w:rsidR="00682EDD" w:rsidSect="00682EDD">
          <w:headerReference w:type="default" r:id="rId9"/>
          <w:headerReference w:type="first" r:id="rId10"/>
          <w:pgSz w:w="15840" w:h="12240" w:orient="landscape"/>
          <w:pgMar w:top="709" w:right="567" w:bottom="851" w:left="709" w:header="720" w:footer="720" w:gutter="0"/>
          <w:cols w:space="720"/>
          <w:noEndnote/>
          <w:titlePg/>
          <w:docGrid w:linePitch="326"/>
        </w:sectPr>
      </w:pPr>
    </w:p>
    <w:p w14:paraId="63D534B6" w14:textId="77777777" w:rsidR="00682EDD" w:rsidRPr="006B5DC2" w:rsidRDefault="00682EDD" w:rsidP="00682EDD">
      <w:pPr>
        <w:tabs>
          <w:tab w:val="center" w:pos="5233"/>
          <w:tab w:val="left" w:pos="9199"/>
        </w:tabs>
        <w:jc w:val="right"/>
        <w:rPr>
          <w:rFonts w:eastAsia="Times New Roman"/>
          <w:szCs w:val="24"/>
          <w:lang w:eastAsia="ru-RU"/>
        </w:rPr>
      </w:pPr>
      <w:r w:rsidRPr="006B5DC2">
        <w:rPr>
          <w:rFonts w:eastAsia="Times New Roman"/>
          <w:szCs w:val="24"/>
          <w:lang w:eastAsia="ru-RU"/>
        </w:rPr>
        <w:lastRenderedPageBreak/>
        <w:t>Приложение 2</w:t>
      </w:r>
    </w:p>
    <w:p w14:paraId="055408D5" w14:textId="77777777" w:rsidR="00682EDD" w:rsidRPr="006B5DC2" w:rsidRDefault="00682EDD" w:rsidP="00682EDD">
      <w:pPr>
        <w:tabs>
          <w:tab w:val="center" w:pos="5233"/>
          <w:tab w:val="left" w:pos="9199"/>
        </w:tabs>
        <w:jc w:val="right"/>
        <w:rPr>
          <w:rFonts w:eastAsia="Times New Roman"/>
          <w:szCs w:val="24"/>
          <w:lang w:eastAsia="ru-RU"/>
        </w:rPr>
      </w:pPr>
      <w:r w:rsidRPr="006B5DC2">
        <w:rPr>
          <w:rFonts w:eastAsia="Times New Roman"/>
          <w:szCs w:val="24"/>
          <w:lang w:eastAsia="ru-RU"/>
        </w:rPr>
        <w:t>к постановлению администрации</w:t>
      </w:r>
    </w:p>
    <w:p w14:paraId="03E37746" w14:textId="77777777" w:rsidR="00682EDD" w:rsidRPr="006B5DC2" w:rsidRDefault="00682EDD" w:rsidP="00682EDD">
      <w:pPr>
        <w:tabs>
          <w:tab w:val="center" w:pos="5233"/>
          <w:tab w:val="left" w:pos="9199"/>
        </w:tabs>
        <w:jc w:val="right"/>
        <w:rPr>
          <w:rFonts w:eastAsia="Times New Roman"/>
          <w:szCs w:val="24"/>
          <w:lang w:eastAsia="ru-RU"/>
        </w:rPr>
      </w:pPr>
      <w:r w:rsidRPr="006B5DC2">
        <w:rPr>
          <w:rFonts w:eastAsia="Times New Roman"/>
          <w:szCs w:val="24"/>
          <w:lang w:eastAsia="ru-RU"/>
        </w:rPr>
        <w:t>Балахнинского муниципального округа</w:t>
      </w:r>
    </w:p>
    <w:p w14:paraId="48636C21" w14:textId="77777777" w:rsidR="00682EDD" w:rsidRPr="006B5DC2" w:rsidRDefault="00682EDD" w:rsidP="00682EDD">
      <w:pPr>
        <w:tabs>
          <w:tab w:val="center" w:pos="5233"/>
          <w:tab w:val="left" w:pos="9199"/>
        </w:tabs>
        <w:jc w:val="right"/>
        <w:rPr>
          <w:rFonts w:eastAsia="Times New Roman"/>
          <w:szCs w:val="24"/>
          <w:lang w:eastAsia="ru-RU"/>
        </w:rPr>
      </w:pPr>
      <w:r w:rsidRPr="006B5DC2">
        <w:rPr>
          <w:rFonts w:eastAsia="Times New Roman"/>
          <w:szCs w:val="24"/>
          <w:lang w:eastAsia="ru-RU"/>
        </w:rPr>
        <w:t>Нижегородской области</w:t>
      </w:r>
    </w:p>
    <w:p w14:paraId="29381491" w14:textId="374F3475" w:rsidR="00682EDD" w:rsidRPr="006B5DC2" w:rsidRDefault="00682EDD" w:rsidP="00682EDD">
      <w:pPr>
        <w:tabs>
          <w:tab w:val="center" w:pos="5233"/>
          <w:tab w:val="left" w:pos="9199"/>
        </w:tabs>
        <w:jc w:val="right"/>
        <w:rPr>
          <w:rFonts w:eastAsia="Times New Roman"/>
          <w:szCs w:val="24"/>
          <w:lang w:eastAsia="ru-RU"/>
        </w:rPr>
      </w:pPr>
      <w:r w:rsidRPr="006B5DC2">
        <w:rPr>
          <w:rFonts w:eastAsia="Times New Roman"/>
          <w:szCs w:val="24"/>
          <w:lang w:eastAsia="ru-RU"/>
        </w:rPr>
        <w:t xml:space="preserve">от </w:t>
      </w:r>
      <w:r>
        <w:rPr>
          <w:rFonts w:eastAsia="Times New Roman"/>
          <w:szCs w:val="24"/>
          <w:lang w:eastAsia="ru-RU"/>
        </w:rPr>
        <w:t xml:space="preserve">30.03.2026 </w:t>
      </w:r>
      <w:r w:rsidRPr="006B5DC2">
        <w:rPr>
          <w:rFonts w:eastAsia="Times New Roman"/>
          <w:szCs w:val="24"/>
          <w:lang w:eastAsia="ru-RU"/>
        </w:rPr>
        <w:t>№</w:t>
      </w:r>
      <w:r>
        <w:rPr>
          <w:rFonts w:eastAsia="Times New Roman"/>
          <w:szCs w:val="24"/>
          <w:lang w:eastAsia="ru-RU"/>
        </w:rPr>
        <w:t xml:space="preserve"> 779</w:t>
      </w:r>
    </w:p>
    <w:p w14:paraId="6779CBB3" w14:textId="77777777" w:rsidR="00682EDD" w:rsidRPr="006B5DC2" w:rsidRDefault="00682EDD" w:rsidP="00682EDD">
      <w:pPr>
        <w:tabs>
          <w:tab w:val="center" w:pos="5233"/>
          <w:tab w:val="left" w:pos="9199"/>
        </w:tabs>
        <w:jc w:val="right"/>
        <w:rPr>
          <w:rFonts w:eastAsia="Times New Roman"/>
          <w:szCs w:val="24"/>
          <w:lang w:eastAsia="ru-RU"/>
        </w:rPr>
      </w:pPr>
    </w:p>
    <w:p w14:paraId="468887BD" w14:textId="77777777" w:rsidR="00682EDD" w:rsidRPr="006B5DC2" w:rsidRDefault="00682EDD" w:rsidP="00682EDD">
      <w:pPr>
        <w:tabs>
          <w:tab w:val="center" w:pos="5233"/>
          <w:tab w:val="left" w:pos="9199"/>
        </w:tabs>
        <w:jc w:val="right"/>
        <w:rPr>
          <w:rFonts w:eastAsia="Times New Roman"/>
          <w:szCs w:val="24"/>
          <w:lang w:eastAsia="ru-RU"/>
        </w:rPr>
      </w:pPr>
      <w:r w:rsidRPr="006B5DC2">
        <w:rPr>
          <w:rFonts w:eastAsia="Times New Roman"/>
          <w:szCs w:val="24"/>
          <w:lang w:eastAsia="ru-RU"/>
        </w:rPr>
        <w:t xml:space="preserve">«Таблица 5 </w:t>
      </w:r>
    </w:p>
    <w:p w14:paraId="7ECC4535" w14:textId="77777777" w:rsidR="00682EDD" w:rsidRPr="006B5DC2" w:rsidRDefault="00682EDD" w:rsidP="00682EDD">
      <w:pPr>
        <w:jc w:val="center"/>
        <w:rPr>
          <w:bCs/>
          <w:color w:val="000000"/>
          <w:szCs w:val="24"/>
        </w:rPr>
      </w:pPr>
    </w:p>
    <w:p w14:paraId="7D880380" w14:textId="77777777" w:rsidR="00682EDD" w:rsidRPr="006B5DC2" w:rsidRDefault="00682EDD" w:rsidP="00682EDD">
      <w:pPr>
        <w:jc w:val="center"/>
        <w:rPr>
          <w:bCs/>
          <w:color w:val="000000"/>
          <w:szCs w:val="24"/>
        </w:rPr>
      </w:pPr>
      <w:r w:rsidRPr="006B5DC2">
        <w:rPr>
          <w:bCs/>
          <w:color w:val="000000"/>
          <w:szCs w:val="24"/>
        </w:rPr>
        <w:t>Обоснование объема финансовых ресурсов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3"/>
        <w:gridCol w:w="2343"/>
        <w:gridCol w:w="1842"/>
        <w:gridCol w:w="992"/>
        <w:gridCol w:w="1276"/>
        <w:gridCol w:w="1276"/>
        <w:gridCol w:w="1276"/>
        <w:gridCol w:w="1275"/>
        <w:gridCol w:w="1418"/>
        <w:gridCol w:w="1134"/>
        <w:gridCol w:w="1347"/>
      </w:tblGrid>
      <w:tr w:rsidR="00682EDD" w:rsidRPr="00483ACA" w14:paraId="561EF795" w14:textId="77777777" w:rsidTr="00CA189E">
        <w:trPr>
          <w:trHeight w:val="144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5270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N </w:t>
            </w:r>
            <w:proofErr w:type="gramStart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8626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5C7D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муниципальной программы (программы), соисполнитель</w:t>
            </w:r>
          </w:p>
        </w:tc>
        <w:tc>
          <w:tcPr>
            <w:tcW w:w="9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E47B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Расходы, тыс. руб.</w:t>
            </w:r>
          </w:p>
        </w:tc>
      </w:tr>
      <w:tr w:rsidR="00682EDD" w:rsidRPr="00483ACA" w14:paraId="27DDD0AF" w14:textId="77777777" w:rsidTr="00CA189E">
        <w:trPr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F21B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F3FC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0641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C142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CC0D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0F13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2B96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F19C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B886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7D820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B2F9A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</w:tr>
      <w:tr w:rsidR="00682EDD" w:rsidRPr="00483ACA" w14:paraId="1EA18279" w14:textId="77777777" w:rsidTr="00CA189E">
        <w:trPr>
          <w:trHeight w:val="3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83B9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01E4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2559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B6E7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8ECA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B12D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E45C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9589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62C4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6C34F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F79D4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682EDD" w:rsidRPr="00483ACA" w14:paraId="390B1166" w14:textId="77777777" w:rsidTr="00CA189E">
        <w:trPr>
          <w:trHeight w:val="378"/>
        </w:trPr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17283C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Государственная поддержка граждан по обеспечению жильем на территории Балахнинского муниципального округа Нижегородской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5C30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87D6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b/>
                <w:bCs/>
                <w:color w:val="000000"/>
                <w:sz w:val="18"/>
                <w:szCs w:val="18"/>
              </w:rPr>
              <w:t>27 991,6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F3E3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41 965,5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0874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48 547,2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44CC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67 004,7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2D36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61 028,3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480F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72 236,9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54051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79 255,4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1273D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63 894,1</w:t>
            </w:r>
          </w:p>
        </w:tc>
      </w:tr>
      <w:tr w:rsidR="00682EDD" w:rsidRPr="00483ACA" w14:paraId="4DAABD02" w14:textId="77777777" w:rsidTr="00CA189E">
        <w:trPr>
          <w:trHeight w:val="378"/>
        </w:trPr>
        <w:tc>
          <w:tcPr>
            <w:tcW w:w="2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73F68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87251" w14:textId="77777777" w:rsidR="00682EDD" w:rsidRPr="00483ACA" w:rsidRDefault="00682EDD" w:rsidP="00682ED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sz w:val="18"/>
                <w:szCs w:val="18"/>
                <w:lang w:eastAsia="ru-RU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658E0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C8635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56A43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A3900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9725E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550ED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E403C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2F0C0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82EDD" w:rsidRPr="00483ACA" w14:paraId="7BE4DEBE" w14:textId="77777777" w:rsidTr="00CA189E">
        <w:trPr>
          <w:trHeight w:val="726"/>
        </w:trPr>
        <w:tc>
          <w:tcPr>
            <w:tcW w:w="2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21DC98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8CD5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УЖ и 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AA82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b/>
                <w:bCs/>
                <w:color w:val="000000"/>
                <w:sz w:val="18"/>
                <w:szCs w:val="18"/>
              </w:rPr>
              <w:t>27 863,8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230E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41 900,5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A43C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48 534,9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4498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66 996,7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8143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61 025,8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E5E4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72 234,9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65416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79 255,4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4BE49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63894,1</w:t>
            </w:r>
          </w:p>
        </w:tc>
      </w:tr>
      <w:tr w:rsidR="00682EDD" w:rsidRPr="00483ACA" w14:paraId="10405E41" w14:textId="77777777" w:rsidTr="00CA189E">
        <w:trPr>
          <w:trHeight w:val="292"/>
        </w:trPr>
        <w:tc>
          <w:tcPr>
            <w:tcW w:w="2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421244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7C43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Финуправление</w:t>
            </w:r>
            <w:proofErr w:type="spellEnd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1413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C897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F85C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C167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8068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F683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7EC9C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D0186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82EDD" w:rsidRPr="00483ACA" w14:paraId="51230D42" w14:textId="77777777" w:rsidTr="00CA189E">
        <w:trPr>
          <w:trHeight w:val="1316"/>
        </w:trPr>
        <w:tc>
          <w:tcPr>
            <w:tcW w:w="2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9EA9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F71F7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УО и СПЗД, КУМИ и ЗР (Администрация БМО)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3EFE4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6CB87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AE1BE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31ED9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3492A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AC466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D455C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ABF20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82EDD" w:rsidRPr="00483ACA" w14:paraId="0F2E0C49" w14:textId="77777777" w:rsidTr="00CA189E">
        <w:trPr>
          <w:trHeight w:val="37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C086A0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F98650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«Выполнение </w:t>
            </w:r>
            <w:proofErr w:type="spellStart"/>
            <w:proofErr w:type="gramStart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государствен</w:t>
            </w:r>
            <w:proofErr w:type="spellEnd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ных</w:t>
            </w:r>
            <w:proofErr w:type="spellEnd"/>
            <w:proofErr w:type="gramEnd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обязательств по обеспечению жильем  категорий граждан, установленных </w:t>
            </w:r>
            <w:proofErr w:type="spellStart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законодательст</w:t>
            </w:r>
            <w:proofErr w:type="spellEnd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вом</w:t>
            </w:r>
            <w:proofErr w:type="spellEnd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Нижегородской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A26AE7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EBF078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b/>
                <w:bCs/>
                <w:color w:val="000000"/>
                <w:sz w:val="18"/>
                <w:szCs w:val="18"/>
              </w:rPr>
              <w:t>25 353,6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4E92F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40 813,8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2295C1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46 840,9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7D33F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65 319,1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CFF252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61 025,8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903D35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72 234,9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8F930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79 038,1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C8599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63 666,0</w:t>
            </w:r>
          </w:p>
        </w:tc>
      </w:tr>
      <w:tr w:rsidR="00682EDD" w:rsidRPr="00483ACA" w14:paraId="07A577C0" w14:textId="77777777" w:rsidTr="00CA189E">
        <w:trPr>
          <w:trHeight w:val="37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A0DDB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27362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154F0" w14:textId="77777777" w:rsidR="00682EDD" w:rsidRPr="00483ACA" w:rsidRDefault="00682EDD" w:rsidP="00682ED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sz w:val="18"/>
                <w:szCs w:val="18"/>
                <w:lang w:eastAsia="ru-RU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448F7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FF409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1E1F8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6EC17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C1814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49C6C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196F3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8DF91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82EDD" w:rsidRPr="00483ACA" w14:paraId="6528F016" w14:textId="77777777" w:rsidTr="00CA189E">
        <w:trPr>
          <w:trHeight w:val="71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EFAB75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9195E0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2F7B47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УЖ и И</w:t>
            </w:r>
            <w:proofErr w:type="gramStart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И(</w:t>
            </w:r>
            <w:proofErr w:type="gramEnd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9948E2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b/>
                <w:bCs/>
                <w:color w:val="000000"/>
                <w:sz w:val="18"/>
                <w:szCs w:val="18"/>
              </w:rPr>
              <w:t>25 353,6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8DC3C5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40 813,8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9C22DA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46 840,9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F1C735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65 319,1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741712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61 025,8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A5C6B5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72 234,9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4FE4B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79 038,1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C7CB4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63 666,0</w:t>
            </w:r>
          </w:p>
        </w:tc>
      </w:tr>
      <w:tr w:rsidR="00682EDD" w:rsidRPr="00483ACA" w14:paraId="6577C4ED" w14:textId="77777777" w:rsidTr="00CA189E">
        <w:trPr>
          <w:trHeight w:val="51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8F6F01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A2729A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132D86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Финуправление</w:t>
            </w:r>
            <w:proofErr w:type="spellEnd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КУМИ  и З</w:t>
            </w:r>
            <w:proofErr w:type="gramStart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Р(</w:t>
            </w:r>
            <w:proofErr w:type="gramEnd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Администрация БМО), УО и СПЗД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C654A3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A9945B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AD482A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B65CAE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0E6EEE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C273A1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AD927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99C24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82EDD" w:rsidRPr="00483ACA" w14:paraId="764C4FC2" w14:textId="77777777" w:rsidTr="00CA189E">
        <w:trPr>
          <w:trHeight w:val="424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AC9D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C7D3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Приобретение (строительство) жилых помещений для исполнения обязательств по обеспечению жилыми помещениями детей-сирот, детей, оставшихся без  попечения родителей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9364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1D79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21 216,0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9162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31 317,7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4222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46 840,9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CA8C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58 151,4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3F8A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54 038,3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7371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64 530,0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97583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63 666,0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E1D06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63 666,0</w:t>
            </w:r>
          </w:p>
        </w:tc>
      </w:tr>
      <w:tr w:rsidR="00682EDD" w:rsidRPr="00483ACA" w14:paraId="43289A64" w14:textId="77777777" w:rsidTr="00CA189E">
        <w:trPr>
          <w:trHeight w:val="42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CAD9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CCF5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9C2F2" w14:textId="77777777" w:rsidR="00682EDD" w:rsidRPr="00483ACA" w:rsidRDefault="00682EDD" w:rsidP="00682ED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sz w:val="18"/>
                <w:szCs w:val="18"/>
                <w:lang w:eastAsia="ru-RU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8A5FD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4C037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EC7A2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D80E5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6B260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5D6E7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24772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B86A0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82EDD" w:rsidRPr="00483ACA" w14:paraId="783384CA" w14:textId="77777777" w:rsidTr="00CA189E">
        <w:trPr>
          <w:trHeight w:val="83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D3B6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9761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28CD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УЖ и И</w:t>
            </w:r>
            <w:proofErr w:type="gramStart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И(</w:t>
            </w:r>
            <w:proofErr w:type="gramEnd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FBAB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21 216,0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95A0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31 317,7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1867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46 840,9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1C3C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58 151,4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E42A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54 038,3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0C34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64 530,0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D04C6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63 666,0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D10A0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63 666,0</w:t>
            </w:r>
          </w:p>
        </w:tc>
      </w:tr>
      <w:tr w:rsidR="00682EDD" w:rsidRPr="00483ACA" w14:paraId="7589855F" w14:textId="77777777" w:rsidTr="00CA189E">
        <w:trPr>
          <w:trHeight w:val="69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4233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9271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D2E3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Финуправление</w:t>
            </w:r>
            <w:proofErr w:type="spellEnd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 КУМИ  и З</w:t>
            </w:r>
            <w:proofErr w:type="gramStart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Р(</w:t>
            </w:r>
            <w:proofErr w:type="gramEnd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Администрация БМО), УО и СПЗД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4680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75E5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7A0D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36D7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A229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C061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C4000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01604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82EDD" w:rsidRPr="00483ACA" w14:paraId="7DC1711A" w14:textId="77777777" w:rsidTr="00CA189E">
        <w:trPr>
          <w:trHeight w:val="424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7942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BA9D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Перечисление социальной  выплаты для исполнения </w:t>
            </w:r>
            <w:proofErr w:type="spellStart"/>
            <w:proofErr w:type="gramStart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государствен</w:t>
            </w:r>
            <w:proofErr w:type="spellEnd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ных</w:t>
            </w:r>
            <w:proofErr w:type="spellEnd"/>
            <w:proofErr w:type="gramEnd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обязательств по обеспечению жильем  инвалидов,  ветеранов боевых действий и иных приравненных к указанной категории граждан, ветеранов   Великой отечественной Войны и членов их семей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C025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449B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2 854,0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96C4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6 764,3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E0B3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2AD7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7 167,7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3E97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2 226,2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0172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C3D0B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5 098,9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EA58A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82EDD" w:rsidRPr="00483ACA" w14:paraId="09901124" w14:textId="77777777" w:rsidTr="00CA189E">
        <w:trPr>
          <w:trHeight w:val="42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E7B6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EEEF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1B0B" w14:textId="77777777" w:rsidR="00682EDD" w:rsidRPr="00483ACA" w:rsidRDefault="00682EDD" w:rsidP="00682ED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sz w:val="18"/>
                <w:szCs w:val="18"/>
                <w:lang w:eastAsia="ru-RU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26098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07AC4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278FC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835D6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627DC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409F3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E7FD2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AA59C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82EDD" w:rsidRPr="00483ACA" w14:paraId="20AEA1EC" w14:textId="77777777" w:rsidTr="00CA189E">
        <w:trPr>
          <w:trHeight w:val="72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3FC8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D438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25DD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УЖ и И</w:t>
            </w:r>
            <w:proofErr w:type="gramStart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И(</w:t>
            </w:r>
            <w:proofErr w:type="gramEnd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Администрация БМО)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47A1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2 854,0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DC1B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6 764,3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D1E0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3E97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7 167,7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F3E1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2 226,2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F473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FC755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5 098,9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EBC67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82EDD" w:rsidRPr="00483ACA" w14:paraId="2277F870" w14:textId="77777777" w:rsidTr="00CA189E">
        <w:trPr>
          <w:trHeight w:val="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AC54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0B4D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5B51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Финуправление</w:t>
            </w:r>
            <w:proofErr w:type="spellEnd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242A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5545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1521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5D65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2AD53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4DDA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7720C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F05A2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82EDD" w:rsidRPr="00483ACA" w14:paraId="3719DFA4" w14:textId="77777777" w:rsidTr="00CA189E">
        <w:trPr>
          <w:trHeight w:val="36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829955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413803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0E6E61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AD6E4A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b/>
                <w:bCs/>
                <w:color w:val="000000"/>
                <w:sz w:val="18"/>
                <w:szCs w:val="18"/>
              </w:rPr>
              <w:t>1 283,6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6CAFB9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2 731,8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9E37CE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CFC477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0A88E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4 761,3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3F0038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7 704,9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82A67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10 273,2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F84E4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82EDD" w:rsidRPr="00483ACA" w14:paraId="68CAB792" w14:textId="77777777" w:rsidTr="00CA189E">
        <w:trPr>
          <w:trHeight w:val="36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6A574FC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485EE1E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CD76D" w14:textId="77777777" w:rsidR="00682EDD" w:rsidRPr="00483ACA" w:rsidRDefault="00682EDD" w:rsidP="00682ED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sz w:val="18"/>
                <w:szCs w:val="18"/>
                <w:lang w:eastAsia="ru-RU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16B55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F6395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C44CF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8B8CD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67732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7BA90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D1AD3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AFBCE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82EDD" w:rsidRPr="00483ACA" w14:paraId="0A72C51C" w14:textId="77777777" w:rsidTr="00CA189E">
        <w:trPr>
          <w:trHeight w:val="6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F13C8C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AC9EE7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8C7CE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УЖ и И</w:t>
            </w:r>
            <w:proofErr w:type="gramStart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И(</w:t>
            </w:r>
            <w:proofErr w:type="gramEnd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F5F30B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b/>
                <w:bCs/>
                <w:color w:val="000000"/>
                <w:sz w:val="18"/>
                <w:szCs w:val="18"/>
              </w:rPr>
              <w:t>1 283,6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79B23B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2 731,8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B754FA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43E8F7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4D2604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4 761,3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B862F0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7 704,9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851D9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10 273,2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8E8AC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82EDD" w:rsidRPr="00483ACA" w14:paraId="433277C4" w14:textId="77777777" w:rsidTr="00CA189E">
        <w:trPr>
          <w:trHeight w:val="5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00869B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38D46E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3A5E00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Финуправление</w:t>
            </w:r>
            <w:proofErr w:type="spellEnd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, КУМИ и ЗР (Администрация </w:t>
            </w: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БМО)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34D7E7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4B91B5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21AFF5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6836B9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0846A0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8A45C9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40BCF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5CB3C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82EDD" w:rsidRPr="00483ACA" w14:paraId="462EDA31" w14:textId="77777777" w:rsidTr="00CA189E">
        <w:trPr>
          <w:trHeight w:val="43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29722C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0DBEE8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«Обеспечение жильем молодых семей»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61713F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4259BE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2 510,2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798CC6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1 086,7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1A79B6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1 694,0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BBFB08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1 677,6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9A396D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99C411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3A63B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217,3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CE80B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228,1</w:t>
            </w:r>
          </w:p>
        </w:tc>
      </w:tr>
      <w:tr w:rsidR="00682EDD" w:rsidRPr="00483ACA" w14:paraId="46BD2902" w14:textId="77777777" w:rsidTr="00CA189E">
        <w:trPr>
          <w:trHeight w:val="4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56EBC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5C91C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11476" w14:textId="77777777" w:rsidR="00682EDD" w:rsidRPr="00483ACA" w:rsidRDefault="00682EDD" w:rsidP="00682ED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483ACA">
              <w:rPr>
                <w:rFonts w:eastAsia="Times New Roman"/>
                <w:sz w:val="16"/>
                <w:szCs w:val="16"/>
                <w:lang w:eastAsia="ru-RU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AABD1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E2634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C51FD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21A20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0EE7B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9A8A5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7921E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D4A03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82EDD" w:rsidRPr="00483ACA" w14:paraId="47F75960" w14:textId="77777777" w:rsidTr="00CA189E">
        <w:trPr>
          <w:trHeight w:val="5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DB1C59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DB6E61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6563B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УЖ и ИИ (Администрация БМО)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C6EADB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2 510,2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2C89BB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1 086,7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ACB149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1 694,0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1A1C00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1 677,6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B12E14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417555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EFCF8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217,3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B8DAF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228,1</w:t>
            </w:r>
          </w:p>
        </w:tc>
      </w:tr>
      <w:tr w:rsidR="00682EDD" w:rsidRPr="00483ACA" w14:paraId="75B0C662" w14:textId="77777777" w:rsidTr="00CA189E">
        <w:trPr>
          <w:trHeight w:val="2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C99CE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155D30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A4BCE7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Финуправление</w:t>
            </w:r>
            <w:proofErr w:type="spellEnd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EFA1D1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1F95BC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C019B8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7B28A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91400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0122DD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32A1D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36C5C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82EDD" w:rsidRPr="00483ACA" w14:paraId="5825510F" w14:textId="77777777" w:rsidTr="00CA189E">
        <w:trPr>
          <w:trHeight w:val="51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B789F3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33FBEE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Предоставление социальных  выплат молодым семьям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54AC55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640EAB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2 510,2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93B580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1 086,7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A6C140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1 694,0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506E3F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1 677,6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A230FE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3E4C67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5D3DF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217,3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E04A7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228,1</w:t>
            </w:r>
          </w:p>
        </w:tc>
      </w:tr>
      <w:tr w:rsidR="00682EDD" w:rsidRPr="00483ACA" w14:paraId="27AC3BE7" w14:textId="77777777" w:rsidTr="00CA189E">
        <w:trPr>
          <w:trHeight w:val="5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A396D9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0DED9F9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D08CF" w14:textId="77777777" w:rsidR="00682EDD" w:rsidRPr="00483ACA" w:rsidRDefault="00682EDD" w:rsidP="00682ED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sz w:val="18"/>
                <w:szCs w:val="18"/>
                <w:lang w:eastAsia="ru-RU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27E7DB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F6A3A9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F161D5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43279C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534FA2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22CA06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D2FA7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A13F4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82EDD" w:rsidRPr="00483ACA" w14:paraId="1FDD4557" w14:textId="77777777" w:rsidTr="00CA189E">
        <w:trPr>
          <w:trHeight w:val="71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82D29B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D634F0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B9B09A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УЖ и 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B906D8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2 510,2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4872E5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1 086,7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6CA0A4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1 694,0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5BB189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1 677,6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B69549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89D40F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90251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217,3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AA01C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228,1</w:t>
            </w:r>
          </w:p>
        </w:tc>
      </w:tr>
      <w:tr w:rsidR="00682EDD" w:rsidRPr="00483ACA" w14:paraId="7DD4910D" w14:textId="77777777" w:rsidTr="00CA189E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B9D521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320125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62BE15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Финуправление</w:t>
            </w:r>
            <w:proofErr w:type="spellEnd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231D12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1F15AE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8F7B66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7D9A99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A0AF4E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72275E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D076F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2EF56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82EDD" w:rsidRPr="00483ACA" w14:paraId="75D734B8" w14:textId="77777777" w:rsidTr="00CA189E">
        <w:trPr>
          <w:trHeight w:val="484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CDA59E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578F05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«Прочие мероприятия  в рамках программы»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166684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67BC88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B87A6E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3DC3AD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888509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648528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553608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6BD53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A12FD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82EDD" w:rsidRPr="00483ACA" w14:paraId="355C7B2D" w14:textId="77777777" w:rsidTr="00CA189E">
        <w:trPr>
          <w:trHeight w:val="48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0E7B9E" w14:textId="77777777" w:rsidR="00682EDD" w:rsidRPr="00483ACA" w:rsidRDefault="00682EDD" w:rsidP="00682ED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2A93125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F1CA1" w14:textId="77777777" w:rsidR="00682EDD" w:rsidRPr="00483ACA" w:rsidRDefault="00682EDD" w:rsidP="00682ED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sz w:val="18"/>
                <w:szCs w:val="18"/>
                <w:lang w:eastAsia="ru-RU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8A0B34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DCA501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B2EC68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2431D7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98D9DA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EA4462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E2251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75889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82EDD" w:rsidRPr="00483ACA" w14:paraId="7E75334E" w14:textId="77777777" w:rsidTr="00CA189E">
        <w:trPr>
          <w:trHeight w:val="72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EE4D7B" w14:textId="77777777" w:rsidR="00682EDD" w:rsidRPr="00483ACA" w:rsidRDefault="00682EDD" w:rsidP="00682EDD">
            <w:pPr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1F433F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63A060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УЖ и 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0C7093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4767E1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691095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AE08E8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9891F5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245080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118F0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6923D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82EDD" w:rsidRPr="00483ACA" w14:paraId="3AD4CD68" w14:textId="77777777" w:rsidTr="00CA189E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3E2EFE" w14:textId="77777777" w:rsidR="00682EDD" w:rsidRPr="00483ACA" w:rsidRDefault="00682EDD" w:rsidP="00682EDD">
            <w:pPr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DC99F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4CC2A3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Финуправление</w:t>
            </w:r>
            <w:proofErr w:type="spellEnd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D3B404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ADDE43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347DE3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CE6D98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4F2AED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2E7D3E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7A7BD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ACCF0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82EDD" w:rsidRPr="00483ACA" w14:paraId="4A8E45D1" w14:textId="77777777" w:rsidTr="00CA189E">
        <w:trPr>
          <w:trHeight w:val="5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D8EDCB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274482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Обеспечение обязательств, по компенсации части платежа  граждан  по полученным ими  льготным ипотечным жилищным кредитам,  в  рамках ранее действовавших областных целевых программ по улучшению жилищных условий граждан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7C1F2C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C49CD9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C1FDB6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2EF088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CE5AD6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7F9DE2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D8AE48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2EF6D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7F853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82EDD" w:rsidRPr="00483ACA" w14:paraId="7BE93617" w14:textId="77777777" w:rsidTr="00CA189E">
        <w:trPr>
          <w:trHeight w:val="10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194F92" w14:textId="77777777" w:rsidR="00682EDD" w:rsidRPr="00483ACA" w:rsidRDefault="00682EDD" w:rsidP="00682ED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90E7C6B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7C952" w14:textId="77777777" w:rsidR="00682EDD" w:rsidRPr="00483ACA" w:rsidRDefault="00682EDD" w:rsidP="00682ED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sz w:val="18"/>
                <w:szCs w:val="18"/>
                <w:lang w:eastAsia="ru-RU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832E53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94F055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D4BFFA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D59E27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21312E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68AAF2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2DBDB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94782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82EDD" w:rsidRPr="00483ACA" w14:paraId="5DB4D4AA" w14:textId="77777777" w:rsidTr="00CA189E">
        <w:trPr>
          <w:trHeight w:val="90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CD17D4" w14:textId="77777777" w:rsidR="00682EDD" w:rsidRPr="00483ACA" w:rsidRDefault="00682EDD" w:rsidP="00682EDD">
            <w:pPr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7E314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6F3F8B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УЖ и 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E5AA0F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B9F73D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4EA751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75A531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4F2FAE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E4E8BE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1CC9E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38C28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682EDD" w:rsidRPr="00483ACA" w14:paraId="313ED985" w14:textId="77777777" w:rsidTr="00CA189E">
        <w:trPr>
          <w:trHeight w:val="72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F5A71" w14:textId="77777777" w:rsidR="00682EDD" w:rsidRPr="00483ACA" w:rsidRDefault="00682EDD" w:rsidP="00682EDD">
            <w:pPr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4D9556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6700DA" w14:textId="77777777" w:rsidR="00682EDD" w:rsidRPr="00483ACA" w:rsidRDefault="00682EDD" w:rsidP="00682EDD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Финуправление</w:t>
            </w:r>
            <w:proofErr w:type="spellEnd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98614C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D959A1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505818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506C0F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4E3F0A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D50FF7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24C73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BA9D3" w14:textId="77777777" w:rsidR="00682EDD" w:rsidRPr="00483ACA" w:rsidRDefault="00682EDD" w:rsidP="00682ED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14:paraId="532BA34C" w14:textId="77777777" w:rsidR="00682EDD" w:rsidRDefault="00682EDD" w:rsidP="00682EDD">
      <w:pPr>
        <w:jc w:val="right"/>
        <w:rPr>
          <w:szCs w:val="24"/>
        </w:rPr>
      </w:pPr>
      <w:r w:rsidRPr="006B5DC2">
        <w:rPr>
          <w:szCs w:val="24"/>
        </w:rPr>
        <w:t>»</w:t>
      </w:r>
    </w:p>
    <w:p w14:paraId="4C248E99" w14:textId="77777777" w:rsidR="00682EDD" w:rsidRPr="006B5DC2" w:rsidRDefault="00682EDD" w:rsidP="00682EDD">
      <w:pPr>
        <w:widowControl w:val="0"/>
        <w:autoSpaceDE w:val="0"/>
        <w:autoSpaceDN w:val="0"/>
        <w:ind w:right="-218"/>
        <w:jc w:val="center"/>
        <w:rPr>
          <w:rFonts w:eastAsia="Times New Roman"/>
          <w:szCs w:val="24"/>
          <w:lang w:eastAsia="ru-RU"/>
        </w:rPr>
      </w:pPr>
      <w:r w:rsidRPr="006B5DC2">
        <w:rPr>
          <w:rFonts w:eastAsia="Times New Roman"/>
          <w:szCs w:val="24"/>
          <w:lang w:eastAsia="ru-RU"/>
        </w:rPr>
        <w:t>___________________________________________________</w:t>
      </w:r>
    </w:p>
    <w:p w14:paraId="317F6451" w14:textId="77777777" w:rsidR="00682EDD" w:rsidRPr="00483ACA" w:rsidRDefault="00682EDD" w:rsidP="00682EDD">
      <w:pPr>
        <w:widowControl w:val="0"/>
        <w:autoSpaceDE w:val="0"/>
        <w:autoSpaceDN w:val="0"/>
        <w:rPr>
          <w:rFonts w:eastAsia="Times New Roman"/>
          <w:szCs w:val="24"/>
          <w:lang w:eastAsia="ru-RU"/>
        </w:rPr>
      </w:pPr>
    </w:p>
    <w:sectPr w:rsidR="00682EDD" w:rsidRPr="00483ACA" w:rsidSect="00682EDD">
      <w:pgSz w:w="15840" w:h="12240" w:orient="landscape"/>
      <w:pgMar w:top="709" w:right="567" w:bottom="851" w:left="709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82CA01" w14:textId="77777777" w:rsidR="00122788" w:rsidRDefault="00122788" w:rsidP="007F0268">
      <w:r>
        <w:separator/>
      </w:r>
    </w:p>
  </w:endnote>
  <w:endnote w:type="continuationSeparator" w:id="0">
    <w:p w14:paraId="10072F61" w14:textId="77777777" w:rsidR="00122788" w:rsidRDefault="0012278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CA7150" w14:textId="77777777" w:rsidR="00122788" w:rsidRDefault="00122788" w:rsidP="007F0268">
      <w:r>
        <w:separator/>
      </w:r>
    </w:p>
  </w:footnote>
  <w:footnote w:type="continuationSeparator" w:id="0">
    <w:p w14:paraId="0F2A6622" w14:textId="77777777" w:rsidR="00122788" w:rsidRDefault="00122788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9C9E5" w14:textId="77777777" w:rsidR="00682EDD" w:rsidRDefault="00682ED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FE41E" w14:textId="77777777" w:rsidR="00682EDD" w:rsidRPr="00682EDD" w:rsidRDefault="00682EDD" w:rsidP="00682E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3C3"/>
    <w:rsid w:val="000D448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1ABA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788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5FCA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4946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2EDD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C89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0B8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1F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3B55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AB51C-D371-41E0-B61A-82CAF70A7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2026-04-01T13:41:00Z</dcterms:created>
  <dcterms:modified xsi:type="dcterms:W3CDTF">2026-04-01T13:41:00Z</dcterms:modified>
</cp:coreProperties>
</file>